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3" w:rsidRPr="0010441D" w:rsidRDefault="0092622E" w:rsidP="0092622E">
      <w:pPr>
        <w:shd w:val="clear" w:color="auto" w:fill="FFFFFF"/>
        <w:tabs>
          <w:tab w:val="left" w:pos="851"/>
        </w:tabs>
        <w:spacing w:after="60" w:line="240" w:lineRule="auto"/>
        <w:ind w:left="5670"/>
        <w:rPr>
          <w:rFonts w:ascii="Times New Roman" w:eastAsia="Times New Roman" w:hAnsi="Times New Roman" w:cs="Times New Roman"/>
          <w:szCs w:val="28"/>
          <w:lang w:eastAsia="ru-RU"/>
        </w:rPr>
      </w:pPr>
      <w:r w:rsidRPr="0010441D">
        <w:rPr>
          <w:rFonts w:ascii="Times New Roman" w:eastAsia="Times New Roman" w:hAnsi="Times New Roman" w:cs="Times New Roman"/>
          <w:szCs w:val="28"/>
          <w:lang w:eastAsia="ru-RU"/>
        </w:rPr>
        <w:t xml:space="preserve">Приложение </w:t>
      </w:r>
      <w:r w:rsidR="00E818D3" w:rsidRPr="0010441D">
        <w:rPr>
          <w:rFonts w:ascii="Times New Roman" w:eastAsia="Times New Roman" w:hAnsi="Times New Roman" w:cs="Times New Roman"/>
          <w:szCs w:val="28"/>
          <w:lang w:eastAsia="ru-RU"/>
        </w:rPr>
        <w:t>№</w:t>
      </w:r>
      <w:r w:rsidR="004F4A46">
        <w:rPr>
          <w:rFonts w:ascii="Times New Roman" w:eastAsia="Times New Roman" w:hAnsi="Times New Roman" w:cs="Times New Roman"/>
          <w:szCs w:val="28"/>
          <w:lang w:eastAsia="ru-RU"/>
        </w:rPr>
        <w:t>1</w:t>
      </w:r>
    </w:p>
    <w:p w:rsidR="00E818D3" w:rsidRPr="0010441D" w:rsidRDefault="00E818D3" w:rsidP="00E818D3">
      <w:pPr>
        <w:shd w:val="clear" w:color="auto" w:fill="FFFFFF"/>
        <w:tabs>
          <w:tab w:val="left" w:pos="851"/>
        </w:tabs>
        <w:spacing w:after="60" w:line="240" w:lineRule="auto"/>
        <w:ind w:left="5670"/>
        <w:rPr>
          <w:rFonts w:ascii="Times New Roman" w:eastAsia="Times New Roman" w:hAnsi="Times New Roman" w:cs="Times New Roman"/>
          <w:szCs w:val="28"/>
          <w:lang w:eastAsia="ru-RU"/>
        </w:rPr>
      </w:pPr>
      <w:r w:rsidRPr="0010441D">
        <w:rPr>
          <w:rFonts w:ascii="Times New Roman" w:eastAsia="Times New Roman" w:hAnsi="Times New Roman" w:cs="Times New Roman"/>
          <w:szCs w:val="28"/>
          <w:lang w:eastAsia="ru-RU"/>
        </w:rPr>
        <w:t>к Приказу _________________</w:t>
      </w:r>
    </w:p>
    <w:p w:rsidR="00D532AA" w:rsidRDefault="00D532AA" w:rsidP="00E818D3">
      <w:pPr>
        <w:pBdr>
          <w:top w:val="single" w:sz="12" w:space="1" w:color="auto"/>
          <w:bottom w:val="single" w:sz="12" w:space="1" w:color="auto"/>
        </w:pBdr>
        <w:shd w:val="clear" w:color="auto" w:fill="FFFFFF"/>
        <w:tabs>
          <w:tab w:val="left" w:pos="851"/>
        </w:tabs>
        <w:spacing w:after="60" w:line="240" w:lineRule="auto"/>
        <w:ind w:left="5670"/>
        <w:rPr>
          <w:rFonts w:ascii="Times New Roman" w:eastAsia="Times New Roman" w:hAnsi="Times New Roman" w:cs="Times New Roman"/>
          <w:sz w:val="28"/>
          <w:szCs w:val="28"/>
          <w:lang w:eastAsia="ru-RU"/>
        </w:rPr>
      </w:pPr>
    </w:p>
    <w:p w:rsidR="00417082" w:rsidRPr="00113BDF" w:rsidRDefault="00637E81" w:rsidP="000B6DAD">
      <w:pPr>
        <w:pStyle w:val="ab"/>
        <w:shd w:val="clear" w:color="auto" w:fill="FFFFFF"/>
        <w:spacing w:after="60" w:line="240" w:lineRule="auto"/>
        <w:ind w:left="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Конкурсна</w:t>
      </w:r>
      <w:r w:rsidR="00F94C2C" w:rsidRPr="00113BDF">
        <w:rPr>
          <w:rFonts w:ascii="Times New Roman" w:eastAsia="Times New Roman" w:hAnsi="Times New Roman" w:cs="Times New Roman"/>
          <w:b/>
          <w:sz w:val="28"/>
          <w:szCs w:val="28"/>
          <w:lang w:eastAsia="ru-RU"/>
        </w:rPr>
        <w:t>я документация</w:t>
      </w:r>
      <w:r w:rsidR="00F75BFE" w:rsidRPr="00113BDF">
        <w:rPr>
          <w:rFonts w:ascii="Times New Roman" w:eastAsia="Times New Roman" w:hAnsi="Times New Roman" w:cs="Times New Roman"/>
          <w:b/>
          <w:sz w:val="28"/>
          <w:szCs w:val="28"/>
          <w:lang w:eastAsia="ru-RU"/>
        </w:rPr>
        <w:t xml:space="preserve"> </w:t>
      </w:r>
      <w:r w:rsidR="00417082" w:rsidRPr="00113BDF">
        <w:rPr>
          <w:rFonts w:ascii="Times New Roman" w:eastAsia="Times New Roman" w:hAnsi="Times New Roman" w:cs="Times New Roman"/>
          <w:b/>
          <w:sz w:val="28"/>
          <w:szCs w:val="28"/>
          <w:lang w:eastAsia="ru-RU"/>
        </w:rPr>
        <w:t xml:space="preserve">по </w:t>
      </w:r>
      <w:r w:rsidR="00D532AA">
        <w:rPr>
          <w:rFonts w:ascii="Times New Roman" w:eastAsia="Times New Roman" w:hAnsi="Times New Roman" w:cs="Times New Roman"/>
          <w:b/>
          <w:sz w:val="28"/>
          <w:szCs w:val="28"/>
          <w:lang w:eastAsia="ru-RU"/>
        </w:rPr>
        <w:t xml:space="preserve">передаче в имущественный наем </w:t>
      </w:r>
      <w:r w:rsidR="00845864">
        <w:rPr>
          <w:rFonts w:ascii="Times New Roman" w:eastAsia="Times New Roman" w:hAnsi="Times New Roman" w:cs="Times New Roman"/>
          <w:b/>
          <w:sz w:val="28"/>
          <w:szCs w:val="28"/>
          <w:lang w:eastAsia="ru-RU"/>
        </w:rPr>
        <w:t xml:space="preserve">(аренду) </w:t>
      </w:r>
      <w:r w:rsidR="00D532AA">
        <w:rPr>
          <w:rFonts w:ascii="Times New Roman" w:eastAsia="Times New Roman" w:hAnsi="Times New Roman" w:cs="Times New Roman"/>
          <w:b/>
          <w:sz w:val="28"/>
          <w:szCs w:val="28"/>
          <w:lang w:eastAsia="ru-RU"/>
        </w:rPr>
        <w:t xml:space="preserve">помещений (объектов) </w:t>
      </w:r>
      <w:r w:rsidR="00845864">
        <w:rPr>
          <w:rFonts w:ascii="Times New Roman" w:eastAsia="Times New Roman" w:hAnsi="Times New Roman" w:cs="Times New Roman"/>
          <w:b/>
          <w:sz w:val="28"/>
          <w:szCs w:val="28"/>
          <w:lang w:eastAsia="ru-RU"/>
        </w:rPr>
        <w:t>НАО «КазНМУ</w:t>
      </w:r>
      <w:r w:rsidR="000B6DAD">
        <w:rPr>
          <w:rFonts w:ascii="Times New Roman" w:eastAsia="Times New Roman" w:hAnsi="Times New Roman" w:cs="Times New Roman"/>
          <w:b/>
          <w:sz w:val="28"/>
          <w:szCs w:val="28"/>
          <w:lang w:eastAsia="ru-RU"/>
        </w:rPr>
        <w:t xml:space="preserve"> </w:t>
      </w:r>
      <w:r w:rsidR="00845864">
        <w:rPr>
          <w:rFonts w:ascii="Times New Roman" w:eastAsia="Times New Roman" w:hAnsi="Times New Roman" w:cs="Times New Roman"/>
          <w:b/>
          <w:sz w:val="28"/>
          <w:szCs w:val="28"/>
          <w:lang w:eastAsia="ru-RU"/>
        </w:rPr>
        <w:t>им</w:t>
      </w:r>
      <w:r w:rsidR="000B6DAD">
        <w:rPr>
          <w:rFonts w:ascii="Times New Roman" w:eastAsia="Times New Roman" w:hAnsi="Times New Roman" w:cs="Times New Roman"/>
          <w:b/>
          <w:sz w:val="28"/>
          <w:szCs w:val="28"/>
          <w:lang w:eastAsia="ru-RU"/>
        </w:rPr>
        <w:t>.</w:t>
      </w:r>
      <w:r w:rsidR="00845864">
        <w:rPr>
          <w:rFonts w:ascii="Times New Roman" w:eastAsia="Times New Roman" w:hAnsi="Times New Roman" w:cs="Times New Roman"/>
          <w:b/>
          <w:sz w:val="28"/>
          <w:szCs w:val="28"/>
          <w:lang w:eastAsia="ru-RU"/>
        </w:rPr>
        <w:t>С.Д.Асфендиярова»</w:t>
      </w:r>
    </w:p>
    <w:p w:rsidR="00637E81" w:rsidRPr="00113BDF" w:rsidRDefault="00637E81"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eastAsia="ru-RU"/>
        </w:rPr>
      </w:pPr>
    </w:p>
    <w:p w:rsidR="00F75BFE" w:rsidRPr="00113BDF" w:rsidRDefault="00F75BFE"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Настоящая конкурсная документация </w:t>
      </w:r>
      <w:r w:rsidR="00417082" w:rsidRPr="00113BDF">
        <w:rPr>
          <w:rFonts w:ascii="Times New Roman" w:eastAsia="Times New Roman" w:hAnsi="Times New Roman" w:cs="Times New Roman"/>
          <w:sz w:val="28"/>
          <w:szCs w:val="28"/>
          <w:lang w:eastAsia="ru-RU"/>
        </w:rPr>
        <w:t xml:space="preserve">по аренде имущества </w:t>
      </w:r>
      <w:r w:rsidRPr="00113BDF">
        <w:rPr>
          <w:rFonts w:ascii="Times New Roman" w:eastAsia="Times New Roman" w:hAnsi="Times New Roman" w:cs="Times New Roman"/>
          <w:sz w:val="28"/>
          <w:szCs w:val="28"/>
          <w:lang w:eastAsia="ru-RU"/>
        </w:rPr>
        <w:t xml:space="preserve">(далее – Конкурсная документация) разработана в соответствии с </w:t>
      </w:r>
      <w:r w:rsidR="009C1A58">
        <w:rPr>
          <w:rFonts w:ascii="Times New Roman" w:eastAsia="Times New Roman" w:hAnsi="Times New Roman" w:cs="Times New Roman"/>
          <w:sz w:val="28"/>
          <w:szCs w:val="28"/>
          <w:lang w:eastAsia="ru-RU"/>
        </w:rPr>
        <w:t>нормами</w:t>
      </w:r>
      <w:r w:rsidRPr="00113BDF">
        <w:rPr>
          <w:rFonts w:ascii="Times New Roman" w:eastAsia="Times New Roman" w:hAnsi="Times New Roman" w:cs="Times New Roman"/>
          <w:sz w:val="28"/>
          <w:szCs w:val="28"/>
          <w:lang w:eastAsia="ru-RU"/>
        </w:rPr>
        <w:t xml:space="preserve"> Положения о</w:t>
      </w:r>
      <w:r w:rsidR="00E93312" w:rsidRPr="00113BDF">
        <w:rPr>
          <w:rFonts w:ascii="Times New Roman" w:eastAsia="Times New Roman" w:hAnsi="Times New Roman" w:cs="Times New Roman"/>
          <w:sz w:val="28"/>
          <w:szCs w:val="28"/>
          <w:lang w:eastAsia="ru-RU"/>
        </w:rPr>
        <w:t xml:space="preserve">б аренде недвижимого и движимого имущества </w:t>
      </w:r>
      <w:r w:rsidRPr="00113BDF">
        <w:rPr>
          <w:rFonts w:ascii="Times New Roman" w:eastAsia="Times New Roman" w:hAnsi="Times New Roman" w:cs="Times New Roman"/>
          <w:sz w:val="28"/>
          <w:szCs w:val="28"/>
          <w:lang w:eastAsia="ru-RU"/>
        </w:rPr>
        <w:t>НАО «КазНМУ им.С.Д.Асфендиярова» и предназначена для проведения процедуры конкурса по передаче в имущественный наем объектов НАО «КазНМУ им.С.Д.Асфендиярова» (далее – Университет).</w:t>
      </w:r>
    </w:p>
    <w:p w:rsidR="004C358B" w:rsidRPr="00113BDF" w:rsidRDefault="004C358B" w:rsidP="00F75BFE">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F75BFE" w:rsidRPr="00113BDF" w:rsidRDefault="00F75BFE"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Сведения о проводимом конкурсе</w:t>
      </w:r>
    </w:p>
    <w:p w:rsidR="00F75BFE" w:rsidRPr="00113BDF" w:rsidRDefault="00F75BFE"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Конкурс проводится с целью определения потенциальных нанимателей (арендаторов) </w:t>
      </w:r>
      <w:r w:rsidR="0010441D">
        <w:rPr>
          <w:rFonts w:ascii="Times New Roman" w:eastAsia="Times New Roman" w:hAnsi="Times New Roman" w:cs="Times New Roman"/>
          <w:sz w:val="28"/>
          <w:szCs w:val="28"/>
          <w:lang w:eastAsia="ru-RU"/>
        </w:rPr>
        <w:t>для</w:t>
      </w:r>
      <w:r w:rsidRPr="00113BDF">
        <w:rPr>
          <w:rFonts w:ascii="Times New Roman" w:eastAsia="Times New Roman" w:hAnsi="Times New Roman" w:cs="Times New Roman"/>
          <w:sz w:val="28"/>
          <w:szCs w:val="28"/>
          <w:lang w:eastAsia="ru-RU"/>
        </w:rPr>
        <w:t xml:space="preserve"> передач</w:t>
      </w:r>
      <w:r w:rsidR="0010441D">
        <w:rPr>
          <w:rFonts w:ascii="Times New Roman" w:eastAsia="Times New Roman" w:hAnsi="Times New Roman" w:cs="Times New Roman"/>
          <w:sz w:val="28"/>
          <w:szCs w:val="28"/>
          <w:lang w:eastAsia="ru-RU"/>
        </w:rPr>
        <w:t>и</w:t>
      </w:r>
      <w:r w:rsidRPr="00113BDF">
        <w:rPr>
          <w:rFonts w:ascii="Times New Roman" w:eastAsia="Times New Roman" w:hAnsi="Times New Roman" w:cs="Times New Roman"/>
          <w:sz w:val="28"/>
          <w:szCs w:val="28"/>
          <w:lang w:eastAsia="ru-RU"/>
        </w:rPr>
        <w:t xml:space="preserve"> в </w:t>
      </w:r>
      <w:r w:rsidR="00417082" w:rsidRPr="00113BDF">
        <w:rPr>
          <w:rFonts w:ascii="Times New Roman" w:eastAsia="Times New Roman" w:hAnsi="Times New Roman" w:cs="Times New Roman"/>
          <w:sz w:val="28"/>
          <w:szCs w:val="28"/>
          <w:lang w:eastAsia="ru-RU"/>
        </w:rPr>
        <w:t xml:space="preserve">имущественный </w:t>
      </w:r>
      <w:r w:rsidRPr="00113BDF">
        <w:rPr>
          <w:rFonts w:ascii="Times New Roman" w:eastAsia="Times New Roman" w:hAnsi="Times New Roman" w:cs="Times New Roman"/>
          <w:sz w:val="28"/>
          <w:szCs w:val="28"/>
          <w:lang w:eastAsia="ru-RU"/>
        </w:rPr>
        <w:t>наем</w:t>
      </w:r>
      <w:r w:rsidR="00417082" w:rsidRPr="00113BDF">
        <w:rPr>
          <w:rFonts w:ascii="Times New Roman" w:eastAsia="Times New Roman" w:hAnsi="Times New Roman" w:cs="Times New Roman"/>
          <w:sz w:val="28"/>
          <w:szCs w:val="28"/>
          <w:lang w:eastAsia="ru-RU"/>
        </w:rPr>
        <w:t xml:space="preserve"> (аренду)</w:t>
      </w:r>
      <w:r w:rsidRPr="00113BDF">
        <w:rPr>
          <w:rFonts w:ascii="Times New Roman" w:eastAsia="Times New Roman" w:hAnsi="Times New Roman" w:cs="Times New Roman"/>
          <w:sz w:val="28"/>
          <w:szCs w:val="28"/>
          <w:lang w:eastAsia="ru-RU"/>
        </w:rPr>
        <w:t xml:space="preserve"> объектов Университета. Конкурс проводится </w:t>
      </w:r>
      <w:r w:rsidR="004C358B" w:rsidRPr="00113BDF">
        <w:rPr>
          <w:rFonts w:ascii="Times New Roman" w:eastAsia="Times New Roman" w:hAnsi="Times New Roman" w:cs="Times New Roman"/>
          <w:sz w:val="28"/>
          <w:szCs w:val="28"/>
          <w:lang w:eastAsia="ru-RU"/>
        </w:rPr>
        <w:t xml:space="preserve">в открытом виде посредством </w:t>
      </w:r>
      <w:proofErr w:type="gramStart"/>
      <w:r w:rsidR="004C358B" w:rsidRPr="00113BDF">
        <w:rPr>
          <w:rFonts w:ascii="Times New Roman" w:eastAsia="Times New Roman" w:hAnsi="Times New Roman" w:cs="Times New Roman"/>
          <w:sz w:val="28"/>
          <w:szCs w:val="28"/>
          <w:lang w:eastAsia="ru-RU"/>
        </w:rPr>
        <w:t>общедоступного</w:t>
      </w:r>
      <w:proofErr w:type="gramEnd"/>
      <w:r w:rsidR="004C358B" w:rsidRPr="00113BDF">
        <w:rPr>
          <w:rFonts w:ascii="Times New Roman" w:eastAsia="Times New Roman" w:hAnsi="Times New Roman" w:cs="Times New Roman"/>
          <w:sz w:val="28"/>
          <w:szCs w:val="28"/>
          <w:lang w:eastAsia="ru-RU"/>
        </w:rPr>
        <w:t xml:space="preserve"> </w:t>
      </w:r>
      <w:proofErr w:type="spellStart"/>
      <w:r w:rsidR="004C358B" w:rsidRPr="00113BDF">
        <w:rPr>
          <w:rFonts w:ascii="Times New Roman" w:eastAsia="Times New Roman" w:hAnsi="Times New Roman" w:cs="Times New Roman"/>
          <w:sz w:val="28"/>
          <w:szCs w:val="28"/>
          <w:lang w:eastAsia="ru-RU"/>
        </w:rPr>
        <w:t>интернет-ресурса</w:t>
      </w:r>
      <w:proofErr w:type="spellEnd"/>
      <w:r w:rsidR="004C358B" w:rsidRPr="00113BDF">
        <w:rPr>
          <w:rFonts w:ascii="Times New Roman" w:eastAsia="Times New Roman" w:hAnsi="Times New Roman" w:cs="Times New Roman"/>
          <w:sz w:val="28"/>
          <w:szCs w:val="28"/>
          <w:lang w:eastAsia="ru-RU"/>
        </w:rPr>
        <w:t xml:space="preserve"> (сайт </w:t>
      </w:r>
      <w:hyperlink r:id="rId9" w:history="1">
        <w:r w:rsidR="004C358B" w:rsidRPr="00113BDF">
          <w:rPr>
            <w:rStyle w:val="a3"/>
            <w:rFonts w:ascii="Times New Roman" w:eastAsia="Times New Roman" w:hAnsi="Times New Roman" w:cs="Times New Roman"/>
            <w:color w:val="auto"/>
            <w:sz w:val="28"/>
            <w:szCs w:val="28"/>
            <w:lang w:val="en-US" w:eastAsia="ru-RU"/>
          </w:rPr>
          <w:t>http</w:t>
        </w:r>
        <w:r w:rsidR="004C358B" w:rsidRPr="00113BDF">
          <w:rPr>
            <w:rStyle w:val="a3"/>
            <w:rFonts w:ascii="Times New Roman" w:eastAsia="Times New Roman" w:hAnsi="Times New Roman" w:cs="Times New Roman"/>
            <w:color w:val="auto"/>
            <w:sz w:val="28"/>
            <w:szCs w:val="28"/>
            <w:lang w:eastAsia="ru-RU"/>
          </w:rPr>
          <w:t>://</w:t>
        </w:r>
        <w:r w:rsidR="004C358B" w:rsidRPr="00113BDF">
          <w:rPr>
            <w:rStyle w:val="a3"/>
            <w:rFonts w:ascii="Times New Roman" w:eastAsia="Times New Roman" w:hAnsi="Times New Roman" w:cs="Times New Roman"/>
            <w:color w:val="auto"/>
            <w:sz w:val="28"/>
            <w:szCs w:val="28"/>
            <w:lang w:val="en-US" w:eastAsia="ru-RU"/>
          </w:rPr>
          <w:t>news</w:t>
        </w:r>
        <w:r w:rsidR="004C358B" w:rsidRPr="00113BDF">
          <w:rPr>
            <w:rStyle w:val="a3"/>
            <w:rFonts w:ascii="Times New Roman" w:eastAsia="Times New Roman" w:hAnsi="Times New Roman" w:cs="Times New Roman"/>
            <w:color w:val="auto"/>
            <w:sz w:val="28"/>
            <w:szCs w:val="28"/>
            <w:lang w:eastAsia="ru-RU"/>
          </w:rPr>
          <w:t>.</w:t>
        </w:r>
        <w:proofErr w:type="spellStart"/>
        <w:r w:rsidR="004C358B" w:rsidRPr="00113BDF">
          <w:rPr>
            <w:rStyle w:val="a3"/>
            <w:rFonts w:ascii="Times New Roman" w:eastAsia="Times New Roman" w:hAnsi="Times New Roman" w:cs="Times New Roman"/>
            <w:color w:val="auto"/>
            <w:sz w:val="28"/>
            <w:szCs w:val="28"/>
            <w:lang w:val="en-US" w:eastAsia="ru-RU"/>
          </w:rPr>
          <w:t>kaznmu</w:t>
        </w:r>
        <w:proofErr w:type="spellEnd"/>
        <w:r w:rsidR="004C358B" w:rsidRPr="00113BDF">
          <w:rPr>
            <w:rStyle w:val="a3"/>
            <w:rFonts w:ascii="Times New Roman" w:eastAsia="Times New Roman" w:hAnsi="Times New Roman" w:cs="Times New Roman"/>
            <w:color w:val="auto"/>
            <w:sz w:val="28"/>
            <w:szCs w:val="28"/>
            <w:lang w:eastAsia="ru-RU"/>
          </w:rPr>
          <w:t>.</w:t>
        </w:r>
        <w:proofErr w:type="spellStart"/>
        <w:r w:rsidR="004C358B" w:rsidRPr="00113BDF">
          <w:rPr>
            <w:rStyle w:val="a3"/>
            <w:rFonts w:ascii="Times New Roman" w:eastAsia="Times New Roman" w:hAnsi="Times New Roman" w:cs="Times New Roman"/>
            <w:color w:val="auto"/>
            <w:sz w:val="28"/>
            <w:szCs w:val="28"/>
            <w:lang w:val="en-US" w:eastAsia="ru-RU"/>
          </w:rPr>
          <w:t>kz</w:t>
        </w:r>
        <w:proofErr w:type="spellEnd"/>
      </w:hyperlink>
      <w:r w:rsidR="004C358B" w:rsidRPr="00113BDF">
        <w:rPr>
          <w:rFonts w:ascii="Times New Roman" w:eastAsia="Times New Roman" w:hAnsi="Times New Roman" w:cs="Times New Roman"/>
          <w:sz w:val="28"/>
          <w:szCs w:val="28"/>
          <w:lang w:eastAsia="ru-RU"/>
        </w:rPr>
        <w:t>), с последующим рассмотрением заявок на бумажных носителях, предоставленных согласно правилам настоящей Конкурсной документации.</w:t>
      </w:r>
    </w:p>
    <w:p w:rsidR="004A7DF3" w:rsidRPr="00113BDF" w:rsidRDefault="004C358B" w:rsidP="00280CA9">
      <w:pPr>
        <w:pStyle w:val="ab"/>
        <w:numPr>
          <w:ilvl w:val="0"/>
          <w:numId w:val="34"/>
        </w:numPr>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Сведения о проводимом конкурсе:</w:t>
      </w:r>
    </w:p>
    <w:p w:rsidR="004A7DF3" w:rsidRPr="00113BDF" w:rsidRDefault="004A7DF3" w:rsidP="004A7DF3">
      <w:pPr>
        <w:pStyle w:val="ab"/>
        <w:shd w:val="clear" w:color="auto" w:fill="FFFFFF"/>
        <w:tabs>
          <w:tab w:val="left" w:pos="851"/>
        </w:tabs>
        <w:spacing w:after="60" w:line="240" w:lineRule="auto"/>
        <w:ind w:left="567"/>
        <w:jc w:val="both"/>
        <w:rPr>
          <w:rFonts w:ascii="Times New Roman" w:eastAsia="Times New Roman" w:hAnsi="Times New Roman" w:cs="Times New Roman"/>
          <w:sz w:val="20"/>
          <w:szCs w:val="28"/>
          <w:lang w:eastAsia="ru-RU"/>
        </w:rPr>
      </w:pPr>
    </w:p>
    <w:tbl>
      <w:tblPr>
        <w:tblStyle w:val="a8"/>
        <w:tblW w:w="0" w:type="auto"/>
        <w:tblLook w:val="04A0" w:firstRow="1" w:lastRow="0" w:firstColumn="1" w:lastColumn="0" w:noHBand="0" w:noVBand="1"/>
      </w:tblPr>
      <w:tblGrid>
        <w:gridCol w:w="660"/>
        <w:gridCol w:w="3462"/>
        <w:gridCol w:w="5223"/>
      </w:tblGrid>
      <w:tr w:rsidR="00113BDF" w:rsidRPr="00113BDF" w:rsidTr="004B21C4">
        <w:trPr>
          <w:trHeight w:val="1372"/>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1</w:t>
            </w:r>
          </w:p>
        </w:tc>
        <w:tc>
          <w:tcPr>
            <w:tcW w:w="3462" w:type="dxa"/>
          </w:tcPr>
          <w:p w:rsidR="004C358B" w:rsidRPr="004B21C4" w:rsidRDefault="004C358B" w:rsidP="009154EA">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Наименование </w:t>
            </w:r>
            <w:r w:rsidR="004659FE" w:rsidRPr="004B21C4">
              <w:rPr>
                <w:rFonts w:ascii="Times New Roman" w:eastAsia="Times New Roman" w:hAnsi="Times New Roman" w:cs="Times New Roman"/>
                <w:sz w:val="28"/>
                <w:szCs w:val="28"/>
                <w:lang w:eastAsia="ru-RU"/>
              </w:rPr>
              <w:t xml:space="preserve">Организатора конкурса, </w:t>
            </w:r>
            <w:r w:rsidRPr="004B21C4">
              <w:rPr>
                <w:rFonts w:ascii="Times New Roman" w:eastAsia="Times New Roman" w:hAnsi="Times New Roman" w:cs="Times New Roman"/>
                <w:sz w:val="28"/>
                <w:szCs w:val="28"/>
                <w:lang w:eastAsia="ru-RU"/>
              </w:rPr>
              <w:t>организации</w:t>
            </w:r>
            <w:r w:rsidR="003354EC" w:rsidRPr="004B21C4">
              <w:rPr>
                <w:rFonts w:ascii="Times New Roman" w:eastAsia="Times New Roman" w:hAnsi="Times New Roman" w:cs="Times New Roman"/>
                <w:sz w:val="28"/>
                <w:szCs w:val="28"/>
                <w:lang w:eastAsia="ru-RU"/>
              </w:rPr>
              <w:t xml:space="preserve"> Наймодателя</w:t>
            </w:r>
          </w:p>
        </w:tc>
        <w:tc>
          <w:tcPr>
            <w:tcW w:w="5223"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Некоммерческое акционерное общество «Казахский национальный медицинский университет имени </w:t>
            </w:r>
            <w:proofErr w:type="spellStart"/>
            <w:r w:rsidRPr="004B21C4">
              <w:rPr>
                <w:rFonts w:ascii="Times New Roman" w:eastAsia="Times New Roman" w:hAnsi="Times New Roman" w:cs="Times New Roman"/>
                <w:sz w:val="28"/>
                <w:szCs w:val="28"/>
                <w:lang w:eastAsia="ru-RU"/>
              </w:rPr>
              <w:t>С.Д.Асфендиярова</w:t>
            </w:r>
            <w:proofErr w:type="spellEnd"/>
            <w:r w:rsidRPr="004B21C4">
              <w:rPr>
                <w:rFonts w:ascii="Times New Roman" w:eastAsia="Times New Roman" w:hAnsi="Times New Roman" w:cs="Times New Roman"/>
                <w:sz w:val="28"/>
                <w:szCs w:val="28"/>
                <w:lang w:eastAsia="ru-RU"/>
              </w:rPr>
              <w:t>»</w:t>
            </w:r>
          </w:p>
        </w:tc>
      </w:tr>
      <w:tr w:rsidR="00113BDF" w:rsidRPr="00113BDF" w:rsidTr="004B21C4">
        <w:trPr>
          <w:trHeight w:val="555"/>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2</w:t>
            </w:r>
          </w:p>
        </w:tc>
        <w:tc>
          <w:tcPr>
            <w:tcW w:w="3462" w:type="dxa"/>
          </w:tcPr>
          <w:p w:rsidR="004C358B" w:rsidRPr="004B21C4" w:rsidRDefault="004C358B" w:rsidP="009154EA">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Почтовый адрес:</w:t>
            </w:r>
          </w:p>
        </w:tc>
        <w:tc>
          <w:tcPr>
            <w:tcW w:w="5223" w:type="dxa"/>
          </w:tcPr>
          <w:p w:rsidR="004C358B" w:rsidRPr="004B21C4" w:rsidRDefault="004C358B" w:rsidP="003354EC">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 xml:space="preserve">050000, г. Алматы, ул. Толе </w:t>
            </w:r>
            <w:proofErr w:type="spellStart"/>
            <w:r w:rsidRPr="004B21C4">
              <w:rPr>
                <w:rFonts w:ascii="Times New Roman" w:eastAsia="Times New Roman" w:hAnsi="Times New Roman" w:cs="Times New Roman"/>
                <w:sz w:val="28"/>
                <w:szCs w:val="28"/>
                <w:lang w:eastAsia="ru-RU"/>
              </w:rPr>
              <w:t>би</w:t>
            </w:r>
            <w:proofErr w:type="spellEnd"/>
            <w:r w:rsidRPr="004B21C4">
              <w:rPr>
                <w:rFonts w:ascii="Times New Roman" w:eastAsia="Times New Roman" w:hAnsi="Times New Roman" w:cs="Times New Roman"/>
                <w:sz w:val="28"/>
                <w:szCs w:val="28"/>
                <w:lang w:eastAsia="ru-RU"/>
              </w:rPr>
              <w:t>, д.</w:t>
            </w:r>
            <w:r w:rsidR="003354EC" w:rsidRPr="004B21C4">
              <w:rPr>
                <w:rFonts w:ascii="Times New Roman" w:eastAsia="Times New Roman" w:hAnsi="Times New Roman" w:cs="Times New Roman"/>
                <w:sz w:val="28"/>
                <w:szCs w:val="28"/>
                <w:lang w:eastAsia="ru-RU"/>
              </w:rPr>
              <w:t>94</w:t>
            </w:r>
          </w:p>
        </w:tc>
      </w:tr>
      <w:tr w:rsidR="00113BDF" w:rsidRPr="00113BDF" w:rsidTr="004B21C4">
        <w:trPr>
          <w:trHeight w:val="974"/>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3</w:t>
            </w:r>
          </w:p>
        </w:tc>
        <w:tc>
          <w:tcPr>
            <w:tcW w:w="3462" w:type="dxa"/>
          </w:tcPr>
          <w:p w:rsidR="004C358B" w:rsidRPr="004B21C4" w:rsidRDefault="004C358B" w:rsidP="0046350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Контактные данные, электронный адрес:</w:t>
            </w:r>
          </w:p>
        </w:tc>
        <w:tc>
          <w:tcPr>
            <w:tcW w:w="5223" w:type="dxa"/>
          </w:tcPr>
          <w:p w:rsidR="004659FE" w:rsidRPr="004B21C4" w:rsidRDefault="004659FE" w:rsidP="004659FE">
            <w:pPr>
              <w:pStyle w:val="ab"/>
              <w:tabs>
                <w:tab w:val="left" w:pos="851"/>
              </w:tabs>
              <w:spacing w:after="60"/>
              <w:ind w:left="0"/>
              <w:jc w:val="both"/>
              <w:rPr>
                <w:rStyle w:val="a3"/>
                <w:rFonts w:ascii="Times New Roman" w:eastAsia="Times New Roman" w:hAnsi="Times New Roman" w:cs="Times New Roman"/>
                <w:color w:val="auto"/>
                <w:sz w:val="28"/>
                <w:szCs w:val="28"/>
                <w:lang w:eastAsia="ru-RU"/>
              </w:rPr>
            </w:pPr>
            <w:r w:rsidRPr="004B21C4">
              <w:rPr>
                <w:rFonts w:ascii="Times New Roman" w:eastAsia="Times New Roman" w:hAnsi="Times New Roman" w:cs="Times New Roman"/>
                <w:sz w:val="28"/>
                <w:szCs w:val="28"/>
                <w:lang w:val="en-US" w:eastAsia="ru-RU"/>
              </w:rPr>
              <w:t>http</w:t>
            </w:r>
            <w:r w:rsidRPr="004B21C4">
              <w:rPr>
                <w:rFonts w:ascii="Times New Roman" w:eastAsia="Times New Roman" w:hAnsi="Times New Roman" w:cs="Times New Roman"/>
                <w:sz w:val="28"/>
                <w:szCs w:val="28"/>
                <w:lang w:eastAsia="ru-RU"/>
              </w:rPr>
              <w:t>://</w:t>
            </w:r>
            <w:proofErr w:type="spellStart"/>
            <w:r w:rsidRPr="004B21C4">
              <w:rPr>
                <w:rFonts w:ascii="Times New Roman" w:eastAsia="Times New Roman" w:hAnsi="Times New Roman" w:cs="Times New Roman"/>
                <w:sz w:val="28"/>
                <w:szCs w:val="28"/>
                <w:lang w:val="en-US" w:eastAsia="ru-RU"/>
              </w:rPr>
              <w:t>kaznmu</w:t>
            </w:r>
            <w:proofErr w:type="spellEnd"/>
            <w:r w:rsidRPr="004B21C4">
              <w:rPr>
                <w:rFonts w:ascii="Times New Roman" w:eastAsia="Times New Roman" w:hAnsi="Times New Roman" w:cs="Times New Roman"/>
                <w:sz w:val="28"/>
                <w:szCs w:val="28"/>
                <w:lang w:eastAsia="ru-RU"/>
              </w:rPr>
              <w:t>.</w:t>
            </w:r>
            <w:proofErr w:type="spellStart"/>
            <w:r w:rsidRPr="004B21C4">
              <w:rPr>
                <w:rFonts w:ascii="Times New Roman" w:eastAsia="Times New Roman" w:hAnsi="Times New Roman" w:cs="Times New Roman"/>
                <w:sz w:val="28"/>
                <w:szCs w:val="28"/>
                <w:lang w:val="en-US" w:eastAsia="ru-RU"/>
              </w:rPr>
              <w:t>kz</w:t>
            </w:r>
            <w:proofErr w:type="spellEnd"/>
            <w:r w:rsidRPr="004B21C4">
              <w:rPr>
                <w:rStyle w:val="a3"/>
                <w:rFonts w:ascii="Times New Roman" w:eastAsia="Times New Roman" w:hAnsi="Times New Roman" w:cs="Times New Roman"/>
                <w:color w:val="auto"/>
                <w:sz w:val="28"/>
                <w:szCs w:val="28"/>
                <w:lang w:eastAsia="ru-RU"/>
              </w:rPr>
              <w:t xml:space="preserve"> </w:t>
            </w:r>
          </w:p>
          <w:p w:rsidR="004C358B" w:rsidRPr="004B21C4" w:rsidRDefault="004659FE" w:rsidP="004659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тел:</w:t>
            </w:r>
            <w:r w:rsidR="00526BFB">
              <w:rPr>
                <w:rFonts w:ascii="Times New Roman" w:eastAsia="Times New Roman" w:hAnsi="Times New Roman" w:cs="Times New Roman"/>
                <w:sz w:val="28"/>
                <w:szCs w:val="28"/>
                <w:lang w:eastAsia="ru-RU"/>
              </w:rPr>
              <w:t xml:space="preserve"> +7</w:t>
            </w:r>
            <w:r w:rsidRPr="004B21C4">
              <w:rPr>
                <w:rFonts w:ascii="Times New Roman" w:eastAsia="Times New Roman" w:hAnsi="Times New Roman" w:cs="Times New Roman"/>
                <w:sz w:val="28"/>
                <w:szCs w:val="28"/>
                <w:lang w:eastAsia="ru-RU"/>
              </w:rPr>
              <w:t xml:space="preserve"> (727) 338 70 61, 338 70 80</w:t>
            </w:r>
          </w:p>
        </w:tc>
      </w:tr>
      <w:tr w:rsidR="00113BDF" w:rsidRPr="00113BDF" w:rsidTr="004B21C4">
        <w:trPr>
          <w:trHeight w:val="1569"/>
        </w:trPr>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4</w:t>
            </w:r>
          </w:p>
        </w:tc>
        <w:tc>
          <w:tcPr>
            <w:tcW w:w="3462" w:type="dxa"/>
          </w:tcPr>
          <w:p w:rsidR="004A7DF3" w:rsidRPr="004B21C4" w:rsidRDefault="004A7DF3" w:rsidP="004A7DF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Банковские реквизиты</w:t>
            </w:r>
            <w:r w:rsidR="00702403" w:rsidRPr="004B21C4">
              <w:rPr>
                <w:rFonts w:ascii="Times New Roman" w:eastAsia="Times New Roman" w:hAnsi="Times New Roman" w:cs="Times New Roman"/>
                <w:sz w:val="28"/>
                <w:szCs w:val="28"/>
                <w:lang w:eastAsia="ru-RU"/>
              </w:rPr>
              <w:t xml:space="preserve"> Наймодателя</w:t>
            </w:r>
            <w:r w:rsidRPr="004B21C4">
              <w:rPr>
                <w:rFonts w:ascii="Times New Roman" w:eastAsia="Times New Roman" w:hAnsi="Times New Roman" w:cs="Times New Roman"/>
                <w:sz w:val="28"/>
                <w:szCs w:val="28"/>
                <w:lang w:eastAsia="ru-RU"/>
              </w:rPr>
              <w:t>:</w:t>
            </w:r>
          </w:p>
        </w:tc>
        <w:tc>
          <w:tcPr>
            <w:tcW w:w="5223" w:type="dxa"/>
          </w:tcPr>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БИН: 181240006407</w:t>
            </w:r>
          </w:p>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ИИК: KZ688562203106071355</w:t>
            </w:r>
          </w:p>
          <w:p w:rsidR="004659FE"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БИК: KCJBKZKX</w:t>
            </w:r>
          </w:p>
          <w:p w:rsidR="004A7DF3"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 xml:space="preserve">АО «Банк </w:t>
            </w:r>
            <w:proofErr w:type="spellStart"/>
            <w:r w:rsidRPr="004B21C4">
              <w:rPr>
                <w:rFonts w:ascii="Times New Roman" w:eastAsia="Times New Roman" w:hAnsi="Times New Roman" w:cs="Times New Roman"/>
                <w:spacing w:val="2"/>
                <w:sz w:val="28"/>
                <w:szCs w:val="28"/>
                <w:lang w:eastAsia="ru-RU"/>
              </w:rPr>
              <w:t>ЦентрКредит</w:t>
            </w:r>
            <w:proofErr w:type="spellEnd"/>
            <w:r w:rsidRPr="004B21C4">
              <w:rPr>
                <w:rFonts w:ascii="Times New Roman" w:eastAsia="Times New Roman" w:hAnsi="Times New Roman" w:cs="Times New Roman"/>
                <w:spacing w:val="2"/>
                <w:sz w:val="28"/>
                <w:szCs w:val="28"/>
                <w:lang w:eastAsia="ru-RU"/>
              </w:rPr>
              <w:t>» г. Алматы</w:t>
            </w:r>
          </w:p>
        </w:tc>
      </w:tr>
      <w:tr w:rsidR="00113BDF" w:rsidRPr="00113BDF" w:rsidTr="00DB70DD">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5</w:t>
            </w:r>
          </w:p>
        </w:tc>
        <w:tc>
          <w:tcPr>
            <w:tcW w:w="3462" w:type="dxa"/>
          </w:tcPr>
          <w:p w:rsidR="004A7DF3" w:rsidRPr="004B21C4" w:rsidRDefault="004A7DF3" w:rsidP="004A7DF3">
            <w:pPr>
              <w:pStyle w:val="ab"/>
              <w:tabs>
                <w:tab w:val="left" w:pos="851"/>
              </w:tabs>
              <w:spacing w:after="60"/>
              <w:ind w:left="0"/>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Наименование конкурса</w:t>
            </w:r>
          </w:p>
        </w:tc>
        <w:tc>
          <w:tcPr>
            <w:tcW w:w="5223" w:type="dxa"/>
          </w:tcPr>
          <w:p w:rsidR="004A7DF3" w:rsidRPr="004B21C4" w:rsidRDefault="00EA6D5D" w:rsidP="00CC3FE5">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Предоставление в имущественный наем (аренду) помещени</w:t>
            </w:r>
            <w:r w:rsidR="00CC3FE5">
              <w:rPr>
                <w:rFonts w:ascii="Times New Roman" w:eastAsia="Times New Roman" w:hAnsi="Times New Roman" w:cs="Times New Roman"/>
                <w:spacing w:val="2"/>
                <w:sz w:val="28"/>
                <w:szCs w:val="28"/>
                <w:lang w:eastAsia="ru-RU"/>
              </w:rPr>
              <w:t>й</w:t>
            </w:r>
            <w:r w:rsidRPr="004B21C4">
              <w:rPr>
                <w:rFonts w:ascii="Times New Roman" w:eastAsia="Times New Roman" w:hAnsi="Times New Roman" w:cs="Times New Roman"/>
                <w:spacing w:val="2"/>
                <w:sz w:val="28"/>
                <w:szCs w:val="28"/>
                <w:lang w:eastAsia="ru-RU"/>
              </w:rPr>
              <w:t xml:space="preserve"> </w:t>
            </w:r>
            <w:r w:rsidR="00CC3FE5">
              <w:rPr>
                <w:rFonts w:ascii="Times New Roman" w:eastAsia="Times New Roman" w:hAnsi="Times New Roman" w:cs="Times New Roman"/>
                <w:spacing w:val="2"/>
                <w:sz w:val="28"/>
                <w:szCs w:val="28"/>
                <w:lang w:eastAsia="ru-RU"/>
              </w:rPr>
              <w:t>(</w:t>
            </w:r>
            <w:r w:rsidRPr="004B21C4">
              <w:rPr>
                <w:rFonts w:ascii="Times New Roman" w:eastAsia="Times New Roman" w:hAnsi="Times New Roman" w:cs="Times New Roman"/>
                <w:spacing w:val="2"/>
                <w:sz w:val="28"/>
                <w:szCs w:val="28"/>
                <w:lang w:eastAsia="ru-RU"/>
              </w:rPr>
              <w:t>объект</w:t>
            </w:r>
            <w:r w:rsidR="00CC3FE5">
              <w:rPr>
                <w:rFonts w:ascii="Times New Roman" w:eastAsia="Times New Roman" w:hAnsi="Times New Roman" w:cs="Times New Roman"/>
                <w:spacing w:val="2"/>
                <w:sz w:val="28"/>
                <w:szCs w:val="28"/>
                <w:lang w:eastAsia="ru-RU"/>
              </w:rPr>
              <w:t>ов</w:t>
            </w:r>
            <w:r w:rsidRPr="004B21C4">
              <w:rPr>
                <w:rFonts w:ascii="Times New Roman" w:eastAsia="Times New Roman" w:hAnsi="Times New Roman" w:cs="Times New Roman"/>
                <w:spacing w:val="2"/>
                <w:sz w:val="28"/>
                <w:szCs w:val="28"/>
                <w:lang w:eastAsia="ru-RU"/>
              </w:rPr>
              <w:t xml:space="preserve">) НАО "Казахский национальный медицинский университет имени </w:t>
            </w:r>
            <w:proofErr w:type="spellStart"/>
            <w:r w:rsidRPr="004B21C4">
              <w:rPr>
                <w:rFonts w:ascii="Times New Roman" w:eastAsia="Times New Roman" w:hAnsi="Times New Roman" w:cs="Times New Roman"/>
                <w:spacing w:val="2"/>
                <w:sz w:val="28"/>
                <w:szCs w:val="28"/>
                <w:lang w:eastAsia="ru-RU"/>
              </w:rPr>
              <w:t>С.Д.Асфендиярова</w:t>
            </w:r>
            <w:proofErr w:type="spellEnd"/>
            <w:r w:rsidRPr="004B21C4">
              <w:rPr>
                <w:rFonts w:ascii="Times New Roman" w:eastAsia="Times New Roman" w:hAnsi="Times New Roman" w:cs="Times New Roman"/>
                <w:spacing w:val="2"/>
                <w:sz w:val="28"/>
                <w:szCs w:val="28"/>
                <w:lang w:eastAsia="ru-RU"/>
              </w:rPr>
              <w:t>"</w:t>
            </w:r>
          </w:p>
        </w:tc>
      </w:tr>
    </w:tbl>
    <w:p w:rsidR="007457EE" w:rsidRPr="0010441D" w:rsidRDefault="007457EE" w:rsidP="0010441D">
      <w:pPr>
        <w:shd w:val="clear" w:color="auto" w:fill="FFFFFF"/>
        <w:tabs>
          <w:tab w:val="left" w:pos="851"/>
        </w:tabs>
        <w:spacing w:after="60" w:line="240" w:lineRule="auto"/>
        <w:jc w:val="both"/>
        <w:rPr>
          <w:rFonts w:ascii="Times New Roman" w:eastAsia="Times New Roman" w:hAnsi="Times New Roman" w:cs="Times New Roman"/>
          <w:i/>
          <w:sz w:val="28"/>
          <w:szCs w:val="28"/>
          <w:lang w:eastAsia="ru-RU"/>
        </w:rPr>
        <w:sectPr w:rsidR="007457EE" w:rsidRPr="0010441D">
          <w:headerReference w:type="default" r:id="rId10"/>
          <w:pgSz w:w="11906" w:h="16838"/>
          <w:pgMar w:top="1134" w:right="850" w:bottom="1134" w:left="1701" w:header="708" w:footer="708" w:gutter="0"/>
          <w:cols w:space="708"/>
          <w:docGrid w:linePitch="360"/>
        </w:sectPr>
      </w:pPr>
    </w:p>
    <w:p w:rsidR="004B21C4" w:rsidRDefault="004B21C4"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4"/>
          <w:szCs w:val="24"/>
          <w:lang w:eastAsia="ru-RU"/>
        </w:rPr>
      </w:pPr>
      <w:r w:rsidRPr="007457EE">
        <w:rPr>
          <w:rFonts w:ascii="Times New Roman" w:eastAsia="Times New Roman" w:hAnsi="Times New Roman" w:cs="Times New Roman"/>
          <w:sz w:val="28"/>
          <w:szCs w:val="28"/>
          <w:lang w:eastAsia="ru-RU"/>
        </w:rPr>
        <w:lastRenderedPageBreak/>
        <w:t xml:space="preserve">6. </w:t>
      </w:r>
      <w:r w:rsidRPr="007457EE">
        <w:rPr>
          <w:rFonts w:ascii="Times New Roman" w:eastAsia="Times New Roman" w:hAnsi="Times New Roman" w:cs="Times New Roman"/>
          <w:sz w:val="24"/>
          <w:szCs w:val="24"/>
          <w:lang w:eastAsia="ru-RU"/>
        </w:rPr>
        <w:t>Сведения по объектам имущественного найма по конкурсу по лотам</w:t>
      </w:r>
    </w:p>
    <w:tbl>
      <w:tblPr>
        <w:tblW w:w="14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2"/>
        <w:gridCol w:w="1578"/>
        <w:gridCol w:w="2291"/>
        <w:gridCol w:w="1536"/>
        <w:gridCol w:w="1489"/>
        <w:gridCol w:w="1771"/>
        <w:gridCol w:w="1843"/>
        <w:gridCol w:w="1682"/>
        <w:gridCol w:w="1730"/>
      </w:tblGrid>
      <w:tr w:rsidR="00D91A91" w:rsidRPr="007457EE" w:rsidTr="00FE11E9">
        <w:trPr>
          <w:trHeight w:val="690"/>
        </w:trPr>
        <w:tc>
          <w:tcPr>
            <w:tcW w:w="422"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N/n</w:t>
            </w:r>
          </w:p>
        </w:tc>
        <w:tc>
          <w:tcPr>
            <w:tcW w:w="1578" w:type="dxa"/>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Конкурс</w:t>
            </w:r>
          </w:p>
        </w:tc>
        <w:tc>
          <w:tcPr>
            <w:tcW w:w="2291"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Месторасположение объекта имущественного найма (полный адрес местонахождения объекта)</w:t>
            </w:r>
          </w:p>
        </w:tc>
        <w:tc>
          <w:tcPr>
            <w:tcW w:w="1536" w:type="dxa"/>
            <w:vMerge w:val="restart"/>
            <w:shd w:val="clear" w:color="auto" w:fill="auto"/>
            <w:tcMar>
              <w:top w:w="15" w:type="dxa"/>
              <w:left w:w="15" w:type="dxa"/>
              <w:bottom w:w="0" w:type="dxa"/>
              <w:right w:w="15" w:type="dxa"/>
            </w:tcMar>
            <w:vAlign w:val="center"/>
            <w:hideMark/>
          </w:tcPr>
          <w:p w:rsidR="00955A92" w:rsidRPr="00C95477" w:rsidRDefault="00955A92" w:rsidP="00D91A91">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 xml:space="preserve">Площадь </w:t>
            </w:r>
            <w:r w:rsidR="00D91A91">
              <w:rPr>
                <w:rFonts w:ascii="Times New Roman" w:hAnsi="Times New Roman" w:cs="Times New Roman"/>
                <w:b/>
                <w:bCs/>
                <w:sz w:val="20"/>
                <w:szCs w:val="20"/>
              </w:rPr>
              <w:t xml:space="preserve">предоставляемого </w:t>
            </w:r>
            <w:r w:rsidR="008F6343">
              <w:rPr>
                <w:rFonts w:ascii="Times New Roman" w:hAnsi="Times New Roman" w:cs="Times New Roman"/>
                <w:b/>
                <w:bCs/>
                <w:sz w:val="20"/>
                <w:szCs w:val="20"/>
              </w:rPr>
              <w:t xml:space="preserve"> в аренду </w:t>
            </w:r>
            <w:r w:rsidRPr="00C95477">
              <w:rPr>
                <w:rFonts w:ascii="Times New Roman" w:hAnsi="Times New Roman" w:cs="Times New Roman"/>
                <w:b/>
                <w:bCs/>
                <w:sz w:val="20"/>
                <w:szCs w:val="20"/>
              </w:rPr>
              <w:t xml:space="preserve">объекта, </w:t>
            </w:r>
            <w:proofErr w:type="spellStart"/>
            <w:r w:rsidRPr="00C95477">
              <w:rPr>
                <w:rFonts w:ascii="Times New Roman" w:hAnsi="Times New Roman" w:cs="Times New Roman"/>
                <w:b/>
                <w:bCs/>
                <w:sz w:val="20"/>
                <w:szCs w:val="20"/>
              </w:rPr>
              <w:t>кв</w:t>
            </w:r>
            <w:proofErr w:type="gramStart"/>
            <w:r w:rsidRPr="00C95477">
              <w:rPr>
                <w:rFonts w:ascii="Times New Roman" w:hAnsi="Times New Roman" w:cs="Times New Roman"/>
                <w:b/>
                <w:bCs/>
                <w:sz w:val="20"/>
                <w:szCs w:val="20"/>
              </w:rPr>
              <w:t>.м</w:t>
            </w:r>
            <w:proofErr w:type="spellEnd"/>
            <w:proofErr w:type="gramEnd"/>
          </w:p>
        </w:tc>
        <w:tc>
          <w:tcPr>
            <w:tcW w:w="1489" w:type="dxa"/>
            <w:vMerge w:val="restart"/>
          </w:tcPr>
          <w:p w:rsidR="00D33925" w:rsidRDefault="00D33925" w:rsidP="008909E6">
            <w:pPr>
              <w:spacing w:line="240" w:lineRule="auto"/>
              <w:jc w:val="center"/>
              <w:rPr>
                <w:rFonts w:ascii="Times New Roman" w:hAnsi="Times New Roman" w:cs="Times New Roman"/>
                <w:b/>
                <w:bCs/>
                <w:sz w:val="20"/>
                <w:szCs w:val="20"/>
              </w:rPr>
            </w:pPr>
          </w:p>
          <w:p w:rsidR="00955A92" w:rsidRPr="00C95477" w:rsidRDefault="00C95477" w:rsidP="001522D1">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 xml:space="preserve">Минимальный тариф за 1 квадратный метр </w:t>
            </w:r>
            <w:r w:rsidR="00D351D6">
              <w:rPr>
                <w:rFonts w:ascii="Times New Roman" w:hAnsi="Times New Roman" w:cs="Times New Roman"/>
                <w:b/>
                <w:bCs/>
                <w:sz w:val="20"/>
                <w:szCs w:val="20"/>
              </w:rPr>
              <w:t>аренды до 31.12.2</w:t>
            </w:r>
            <w:r w:rsidR="001522D1">
              <w:rPr>
                <w:rFonts w:ascii="Times New Roman" w:hAnsi="Times New Roman" w:cs="Times New Roman"/>
                <w:b/>
                <w:bCs/>
                <w:sz w:val="20"/>
                <w:szCs w:val="20"/>
              </w:rPr>
              <w:t>2</w:t>
            </w:r>
            <w:r w:rsidR="00D351D6">
              <w:rPr>
                <w:rFonts w:ascii="Times New Roman" w:hAnsi="Times New Roman" w:cs="Times New Roman"/>
                <w:b/>
                <w:bCs/>
                <w:sz w:val="20"/>
                <w:szCs w:val="20"/>
              </w:rPr>
              <w:t>г.</w:t>
            </w:r>
            <w:r w:rsidR="001B7F84">
              <w:rPr>
                <w:rFonts w:ascii="Times New Roman" w:hAnsi="Times New Roman" w:cs="Times New Roman"/>
                <w:b/>
                <w:bCs/>
                <w:sz w:val="20"/>
                <w:szCs w:val="20"/>
              </w:rPr>
              <w:t xml:space="preserve"> тенге.</w:t>
            </w:r>
            <w:r w:rsidR="00FC3BC7">
              <w:rPr>
                <w:rFonts w:ascii="Times New Roman" w:hAnsi="Times New Roman" w:cs="Times New Roman"/>
                <w:b/>
                <w:bCs/>
                <w:sz w:val="20"/>
                <w:szCs w:val="20"/>
              </w:rPr>
              <w:t>*</w:t>
            </w:r>
          </w:p>
        </w:tc>
        <w:tc>
          <w:tcPr>
            <w:tcW w:w="1771"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Целевое назначение объекта (вид деятельности использования объекта)</w:t>
            </w:r>
          </w:p>
        </w:tc>
        <w:tc>
          <w:tcPr>
            <w:tcW w:w="1843" w:type="dxa"/>
            <w:vMerge w:val="restart"/>
            <w:shd w:val="clear" w:color="auto" w:fill="auto"/>
            <w:tcMar>
              <w:top w:w="15" w:type="dxa"/>
              <w:left w:w="15" w:type="dxa"/>
              <w:bottom w:w="0" w:type="dxa"/>
              <w:right w:w="15" w:type="dxa"/>
            </w:tcMar>
            <w:vAlign w:val="center"/>
            <w:hideMark/>
          </w:tcPr>
          <w:p w:rsidR="00955A92" w:rsidRPr="00CE45A5" w:rsidRDefault="00955A92" w:rsidP="00CE45A5">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Ср</w:t>
            </w:r>
            <w:r w:rsidR="00CE45A5">
              <w:rPr>
                <w:rFonts w:ascii="Times New Roman" w:hAnsi="Times New Roman" w:cs="Times New Roman"/>
                <w:b/>
                <w:bCs/>
                <w:sz w:val="20"/>
                <w:szCs w:val="20"/>
              </w:rPr>
              <w:t>ок имущественного найма (аренды)</w:t>
            </w:r>
          </w:p>
        </w:tc>
        <w:tc>
          <w:tcPr>
            <w:tcW w:w="1682" w:type="dxa"/>
            <w:vMerge w:val="restart"/>
            <w:shd w:val="clear" w:color="auto" w:fill="auto"/>
            <w:tcMar>
              <w:top w:w="15" w:type="dxa"/>
              <w:left w:w="15" w:type="dxa"/>
              <w:bottom w:w="0" w:type="dxa"/>
              <w:right w:w="15" w:type="dxa"/>
            </w:tcMar>
            <w:vAlign w:val="center"/>
            <w:hideMark/>
          </w:tcPr>
          <w:p w:rsidR="00955A92" w:rsidRPr="00C95477" w:rsidRDefault="00955A92" w:rsidP="00DF4AF0">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Размер базовой арендной платы в месяц (месячный минимальный размер аренды), тенге</w:t>
            </w:r>
            <w:r w:rsidR="00D351D6">
              <w:rPr>
                <w:rFonts w:ascii="Times New Roman" w:hAnsi="Times New Roman" w:cs="Times New Roman"/>
                <w:b/>
                <w:bCs/>
                <w:sz w:val="20"/>
                <w:szCs w:val="20"/>
              </w:rPr>
              <w:t xml:space="preserve"> до 31.12.2</w:t>
            </w:r>
            <w:r w:rsidR="00DF4AF0">
              <w:rPr>
                <w:rFonts w:ascii="Times New Roman" w:hAnsi="Times New Roman" w:cs="Times New Roman"/>
                <w:b/>
                <w:bCs/>
                <w:sz w:val="20"/>
                <w:szCs w:val="20"/>
              </w:rPr>
              <w:t>2</w:t>
            </w:r>
            <w:r w:rsidR="00D351D6">
              <w:rPr>
                <w:rFonts w:ascii="Times New Roman" w:hAnsi="Times New Roman" w:cs="Times New Roman"/>
                <w:b/>
                <w:bCs/>
                <w:sz w:val="20"/>
                <w:szCs w:val="20"/>
              </w:rPr>
              <w:t>г.</w:t>
            </w:r>
          </w:p>
        </w:tc>
        <w:tc>
          <w:tcPr>
            <w:tcW w:w="1730" w:type="dxa"/>
            <w:vMerge w:val="restart"/>
            <w:shd w:val="clear" w:color="auto" w:fill="auto"/>
            <w:tcMar>
              <w:top w:w="15" w:type="dxa"/>
              <w:left w:w="15" w:type="dxa"/>
              <w:bottom w:w="0" w:type="dxa"/>
              <w:right w:w="15" w:type="dxa"/>
            </w:tcMar>
            <w:vAlign w:val="center"/>
            <w:hideMark/>
          </w:tcPr>
          <w:p w:rsidR="00955A92" w:rsidRPr="00C95477" w:rsidRDefault="00955A92" w:rsidP="00FC3BC7">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 xml:space="preserve">Размер гарантийного взноса на участие в конкурсе </w:t>
            </w:r>
            <w:r w:rsidR="00FC3BC7">
              <w:rPr>
                <w:rFonts w:ascii="Times New Roman" w:hAnsi="Times New Roman" w:cs="Times New Roman"/>
                <w:b/>
                <w:bCs/>
                <w:sz w:val="20"/>
                <w:szCs w:val="20"/>
              </w:rPr>
              <w:t>**</w:t>
            </w:r>
            <w:r w:rsidRPr="00C95477">
              <w:rPr>
                <w:rFonts w:ascii="Times New Roman" w:hAnsi="Times New Roman" w:cs="Times New Roman"/>
                <w:b/>
                <w:bCs/>
                <w:sz w:val="20"/>
                <w:szCs w:val="20"/>
              </w:rPr>
              <w:t xml:space="preserve"> (месячный минимальный размер арендной платы), тенге</w:t>
            </w:r>
          </w:p>
        </w:tc>
      </w:tr>
      <w:tr w:rsidR="00D91A91" w:rsidRPr="007457EE" w:rsidTr="00FE11E9">
        <w:trPr>
          <w:cantSplit/>
          <w:trHeight w:val="1049"/>
        </w:trPr>
        <w:tc>
          <w:tcPr>
            <w:tcW w:w="422" w:type="dxa"/>
            <w:vMerge/>
            <w:vAlign w:val="center"/>
            <w:hideMark/>
          </w:tcPr>
          <w:p w:rsidR="00955A92" w:rsidRPr="007457EE" w:rsidRDefault="00955A92">
            <w:pPr>
              <w:rPr>
                <w:rFonts w:ascii="Times New Roman" w:hAnsi="Times New Roman" w:cs="Times New Roman"/>
                <w:b/>
                <w:bCs/>
                <w:sz w:val="24"/>
                <w:szCs w:val="24"/>
              </w:rPr>
            </w:pPr>
          </w:p>
        </w:tc>
        <w:tc>
          <w:tcPr>
            <w:tcW w:w="1578" w:type="dxa"/>
            <w:shd w:val="clear" w:color="auto" w:fill="auto"/>
            <w:tcMar>
              <w:top w:w="15" w:type="dxa"/>
              <w:left w:w="15" w:type="dxa"/>
              <w:bottom w:w="0" w:type="dxa"/>
              <w:right w:w="15" w:type="dxa"/>
            </w:tcMar>
            <w:vAlign w:val="center"/>
            <w:hideMark/>
          </w:tcPr>
          <w:p w:rsidR="00955A92" w:rsidRPr="007457EE" w:rsidRDefault="00955A92">
            <w:pPr>
              <w:jc w:val="center"/>
              <w:rPr>
                <w:rFonts w:ascii="Times New Roman" w:hAnsi="Times New Roman" w:cs="Times New Roman"/>
                <w:b/>
                <w:bCs/>
                <w:sz w:val="24"/>
                <w:szCs w:val="24"/>
              </w:rPr>
            </w:pPr>
            <w:r w:rsidRPr="00C95477">
              <w:rPr>
                <w:rFonts w:ascii="Times New Roman" w:hAnsi="Times New Roman" w:cs="Times New Roman"/>
                <w:b/>
                <w:bCs/>
                <w:sz w:val="20"/>
                <w:szCs w:val="24"/>
              </w:rPr>
              <w:t>№ лота</w:t>
            </w:r>
          </w:p>
        </w:tc>
        <w:tc>
          <w:tcPr>
            <w:tcW w:w="2291" w:type="dxa"/>
            <w:vMerge/>
            <w:vAlign w:val="center"/>
            <w:hideMark/>
          </w:tcPr>
          <w:p w:rsidR="00955A92" w:rsidRPr="007457EE" w:rsidRDefault="00955A92">
            <w:pPr>
              <w:rPr>
                <w:rFonts w:ascii="Times New Roman" w:hAnsi="Times New Roman" w:cs="Times New Roman"/>
                <w:b/>
                <w:bCs/>
                <w:sz w:val="24"/>
                <w:szCs w:val="24"/>
              </w:rPr>
            </w:pPr>
          </w:p>
        </w:tc>
        <w:tc>
          <w:tcPr>
            <w:tcW w:w="1536" w:type="dxa"/>
            <w:vMerge/>
            <w:vAlign w:val="center"/>
            <w:hideMark/>
          </w:tcPr>
          <w:p w:rsidR="00955A92" w:rsidRPr="007457EE" w:rsidRDefault="00955A92">
            <w:pPr>
              <w:rPr>
                <w:rFonts w:ascii="Times New Roman" w:hAnsi="Times New Roman" w:cs="Times New Roman"/>
                <w:b/>
                <w:bCs/>
                <w:sz w:val="24"/>
                <w:szCs w:val="24"/>
              </w:rPr>
            </w:pPr>
          </w:p>
        </w:tc>
        <w:tc>
          <w:tcPr>
            <w:tcW w:w="1489" w:type="dxa"/>
            <w:vMerge/>
          </w:tcPr>
          <w:p w:rsidR="00955A92" w:rsidRPr="007457EE" w:rsidRDefault="00955A92">
            <w:pPr>
              <w:rPr>
                <w:rFonts w:ascii="Times New Roman" w:hAnsi="Times New Roman" w:cs="Times New Roman"/>
                <w:b/>
                <w:bCs/>
                <w:sz w:val="24"/>
                <w:szCs w:val="24"/>
              </w:rPr>
            </w:pPr>
          </w:p>
        </w:tc>
        <w:tc>
          <w:tcPr>
            <w:tcW w:w="1771" w:type="dxa"/>
            <w:vMerge/>
            <w:vAlign w:val="center"/>
            <w:hideMark/>
          </w:tcPr>
          <w:p w:rsidR="00955A92" w:rsidRPr="007457EE" w:rsidRDefault="00955A92">
            <w:pPr>
              <w:rPr>
                <w:rFonts w:ascii="Times New Roman" w:hAnsi="Times New Roman" w:cs="Times New Roman"/>
                <w:b/>
                <w:bCs/>
                <w:sz w:val="24"/>
                <w:szCs w:val="24"/>
              </w:rPr>
            </w:pPr>
          </w:p>
        </w:tc>
        <w:tc>
          <w:tcPr>
            <w:tcW w:w="1843" w:type="dxa"/>
            <w:vMerge/>
            <w:vAlign w:val="center"/>
            <w:hideMark/>
          </w:tcPr>
          <w:p w:rsidR="00955A92" w:rsidRPr="007457EE" w:rsidRDefault="00955A92">
            <w:pPr>
              <w:rPr>
                <w:rFonts w:ascii="Times New Roman" w:hAnsi="Times New Roman" w:cs="Times New Roman"/>
                <w:b/>
                <w:bCs/>
                <w:sz w:val="24"/>
                <w:szCs w:val="24"/>
              </w:rPr>
            </w:pPr>
          </w:p>
        </w:tc>
        <w:tc>
          <w:tcPr>
            <w:tcW w:w="1682" w:type="dxa"/>
            <w:vMerge/>
            <w:vAlign w:val="center"/>
            <w:hideMark/>
          </w:tcPr>
          <w:p w:rsidR="00955A92" w:rsidRPr="007457EE" w:rsidRDefault="00955A92">
            <w:pPr>
              <w:rPr>
                <w:rFonts w:ascii="Times New Roman" w:hAnsi="Times New Roman" w:cs="Times New Roman"/>
                <w:b/>
                <w:bCs/>
                <w:sz w:val="24"/>
                <w:szCs w:val="24"/>
              </w:rPr>
            </w:pPr>
          </w:p>
        </w:tc>
        <w:tc>
          <w:tcPr>
            <w:tcW w:w="1730" w:type="dxa"/>
            <w:vMerge/>
            <w:vAlign w:val="center"/>
            <w:hideMark/>
          </w:tcPr>
          <w:p w:rsidR="00955A92" w:rsidRPr="007457EE" w:rsidRDefault="00955A92">
            <w:pPr>
              <w:rPr>
                <w:rFonts w:ascii="Times New Roman" w:hAnsi="Times New Roman" w:cs="Times New Roman"/>
                <w:b/>
                <w:bCs/>
                <w:sz w:val="24"/>
                <w:szCs w:val="24"/>
              </w:rPr>
            </w:pPr>
          </w:p>
        </w:tc>
      </w:tr>
      <w:tr w:rsidR="00D91A91" w:rsidRPr="005A4554" w:rsidTr="00FE11E9">
        <w:trPr>
          <w:cantSplit/>
          <w:trHeight w:val="827"/>
        </w:trPr>
        <w:tc>
          <w:tcPr>
            <w:tcW w:w="422" w:type="dxa"/>
            <w:vAlign w:val="center"/>
          </w:tcPr>
          <w:p w:rsidR="005A4554" w:rsidRPr="005A4554" w:rsidRDefault="005A4554" w:rsidP="005A455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8" w:type="dxa"/>
            <w:shd w:val="clear" w:color="auto" w:fill="auto"/>
            <w:tcMar>
              <w:top w:w="15" w:type="dxa"/>
              <w:left w:w="15" w:type="dxa"/>
              <w:bottom w:w="0" w:type="dxa"/>
              <w:right w:w="15" w:type="dxa"/>
            </w:tcMar>
            <w:vAlign w:val="center"/>
          </w:tcPr>
          <w:p w:rsidR="005A4554" w:rsidRPr="005A4554" w:rsidRDefault="005A4554" w:rsidP="00143C7D">
            <w:pPr>
              <w:jc w:val="center"/>
              <w:rPr>
                <w:rFonts w:ascii="Times New Roman" w:hAnsi="Times New Roman" w:cs="Times New Roman"/>
                <w:bCs/>
                <w:sz w:val="20"/>
                <w:szCs w:val="24"/>
              </w:rPr>
            </w:pPr>
            <w:r w:rsidRPr="00F54C20">
              <w:rPr>
                <w:rFonts w:ascii="Times New Roman" w:hAnsi="Times New Roman" w:cs="Times New Roman"/>
                <w:bCs/>
                <w:sz w:val="24"/>
                <w:szCs w:val="24"/>
              </w:rPr>
              <w:t>К-001/</w:t>
            </w:r>
            <w:r w:rsidR="00143C7D">
              <w:rPr>
                <w:rFonts w:ascii="Times New Roman" w:hAnsi="Times New Roman" w:cs="Times New Roman"/>
                <w:bCs/>
                <w:sz w:val="24"/>
                <w:szCs w:val="24"/>
              </w:rPr>
              <w:t>08</w:t>
            </w:r>
            <w:r w:rsidRPr="00F54C20">
              <w:rPr>
                <w:rFonts w:ascii="Times New Roman" w:hAnsi="Times New Roman" w:cs="Times New Roman"/>
                <w:bCs/>
                <w:sz w:val="24"/>
                <w:szCs w:val="24"/>
              </w:rPr>
              <w:t>/202</w:t>
            </w:r>
            <w:r w:rsidR="00143C7D">
              <w:rPr>
                <w:rFonts w:ascii="Times New Roman" w:hAnsi="Times New Roman" w:cs="Times New Roman"/>
                <w:bCs/>
                <w:sz w:val="24"/>
                <w:szCs w:val="24"/>
              </w:rPr>
              <w:t>2</w:t>
            </w:r>
          </w:p>
        </w:tc>
        <w:tc>
          <w:tcPr>
            <w:tcW w:w="2291" w:type="dxa"/>
            <w:vAlign w:val="center"/>
          </w:tcPr>
          <w:p w:rsidR="005A4554" w:rsidRPr="005A4554" w:rsidRDefault="001522D1" w:rsidP="001522D1">
            <w:pPr>
              <w:jc w:val="center"/>
              <w:rPr>
                <w:rFonts w:ascii="Times New Roman" w:hAnsi="Times New Roman" w:cs="Times New Roman"/>
                <w:bCs/>
                <w:sz w:val="24"/>
                <w:szCs w:val="24"/>
              </w:rPr>
            </w:pPr>
            <w:proofErr w:type="spellStart"/>
            <w:r>
              <w:rPr>
                <w:rFonts w:ascii="Times New Roman" w:hAnsi="Times New Roman" w:cs="Times New Roman"/>
                <w:bCs/>
                <w:sz w:val="24"/>
                <w:szCs w:val="24"/>
              </w:rPr>
              <w:t>Ул</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урмангазы</w:t>
            </w:r>
            <w:proofErr w:type="spellEnd"/>
            <w:r>
              <w:rPr>
                <w:rFonts w:ascii="Times New Roman" w:hAnsi="Times New Roman" w:cs="Times New Roman"/>
                <w:bCs/>
                <w:sz w:val="24"/>
                <w:szCs w:val="24"/>
              </w:rPr>
              <w:t>, 113а, (общежитие №8</w:t>
            </w:r>
            <w:r w:rsidR="00C922EC">
              <w:rPr>
                <w:rFonts w:ascii="Times New Roman" w:hAnsi="Times New Roman" w:cs="Times New Roman"/>
                <w:bCs/>
                <w:sz w:val="24"/>
                <w:szCs w:val="24"/>
              </w:rPr>
              <w:t>, подвал</w:t>
            </w:r>
            <w:r>
              <w:rPr>
                <w:rFonts w:ascii="Times New Roman" w:hAnsi="Times New Roman" w:cs="Times New Roman"/>
                <w:bCs/>
                <w:sz w:val="24"/>
                <w:szCs w:val="24"/>
              </w:rPr>
              <w:t>)</w:t>
            </w:r>
          </w:p>
        </w:tc>
        <w:tc>
          <w:tcPr>
            <w:tcW w:w="1536"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268,1</w:t>
            </w:r>
          </w:p>
        </w:tc>
        <w:tc>
          <w:tcPr>
            <w:tcW w:w="1489" w:type="dxa"/>
          </w:tcPr>
          <w:p w:rsidR="005A4554" w:rsidRDefault="005A4554" w:rsidP="001522D1">
            <w:pPr>
              <w:jc w:val="center"/>
              <w:rPr>
                <w:rFonts w:ascii="Times New Roman" w:hAnsi="Times New Roman" w:cs="Times New Roman"/>
                <w:bCs/>
                <w:sz w:val="24"/>
                <w:szCs w:val="24"/>
              </w:rPr>
            </w:pPr>
          </w:p>
          <w:p w:rsidR="001522D1" w:rsidRPr="005A4554" w:rsidRDefault="00E67FC5" w:rsidP="001522D1">
            <w:pPr>
              <w:jc w:val="center"/>
              <w:rPr>
                <w:rFonts w:ascii="Times New Roman" w:hAnsi="Times New Roman" w:cs="Times New Roman"/>
                <w:bCs/>
                <w:sz w:val="24"/>
                <w:szCs w:val="24"/>
              </w:rPr>
            </w:pPr>
            <w:r>
              <w:rPr>
                <w:rFonts w:ascii="Times New Roman" w:hAnsi="Times New Roman" w:cs="Times New Roman"/>
                <w:bCs/>
                <w:sz w:val="24"/>
                <w:szCs w:val="24"/>
              </w:rPr>
              <w:t>3</w:t>
            </w:r>
            <w:r w:rsidR="001B7F84">
              <w:rPr>
                <w:rFonts w:ascii="Times New Roman" w:hAnsi="Times New Roman" w:cs="Times New Roman"/>
                <w:bCs/>
                <w:sz w:val="24"/>
                <w:szCs w:val="24"/>
              </w:rPr>
              <w:t xml:space="preserve"> </w:t>
            </w:r>
            <w:r>
              <w:rPr>
                <w:rFonts w:ascii="Times New Roman" w:hAnsi="Times New Roman" w:cs="Times New Roman"/>
                <w:bCs/>
                <w:sz w:val="24"/>
                <w:szCs w:val="24"/>
              </w:rPr>
              <w:t>063</w:t>
            </w:r>
            <w:r w:rsidR="001B7F84">
              <w:rPr>
                <w:rFonts w:ascii="Times New Roman" w:hAnsi="Times New Roman" w:cs="Times New Roman"/>
                <w:bCs/>
                <w:sz w:val="24"/>
                <w:szCs w:val="24"/>
              </w:rPr>
              <w:t>,00</w:t>
            </w:r>
          </w:p>
        </w:tc>
        <w:tc>
          <w:tcPr>
            <w:tcW w:w="1771" w:type="dxa"/>
            <w:vAlign w:val="center"/>
          </w:tcPr>
          <w:p w:rsidR="005A4554" w:rsidRPr="005A4554" w:rsidRDefault="00E67FC5" w:rsidP="001522D1">
            <w:pPr>
              <w:jc w:val="center"/>
              <w:rPr>
                <w:rFonts w:ascii="Times New Roman" w:hAnsi="Times New Roman" w:cs="Times New Roman"/>
                <w:bCs/>
                <w:sz w:val="24"/>
                <w:szCs w:val="24"/>
              </w:rPr>
            </w:pPr>
            <w:r w:rsidRPr="0031753F">
              <w:rPr>
                <w:rFonts w:ascii="Times New Roman" w:hAnsi="Times New Roman" w:cs="Times New Roman"/>
                <w:szCs w:val="24"/>
              </w:rPr>
              <w:t>для организации пунктов общественного питания (столовая)</w:t>
            </w:r>
          </w:p>
        </w:tc>
        <w:tc>
          <w:tcPr>
            <w:tcW w:w="1843" w:type="dxa"/>
            <w:vAlign w:val="center"/>
          </w:tcPr>
          <w:p w:rsidR="005A4554" w:rsidRPr="005A4554" w:rsidRDefault="006648D5" w:rsidP="006648D5">
            <w:pPr>
              <w:jc w:val="center"/>
              <w:rPr>
                <w:rFonts w:ascii="Times New Roman" w:hAnsi="Times New Roman" w:cs="Times New Roman"/>
                <w:bCs/>
                <w:sz w:val="24"/>
                <w:szCs w:val="24"/>
              </w:rPr>
            </w:pPr>
            <w:r>
              <w:rPr>
                <w:rFonts w:ascii="Times New Roman" w:hAnsi="Times New Roman" w:cs="Times New Roman"/>
                <w:bCs/>
                <w:sz w:val="24"/>
                <w:szCs w:val="24"/>
              </w:rPr>
              <w:t>1 (один) календарный год с момента заключения договора</w:t>
            </w:r>
            <w:r w:rsidR="00FE11E9">
              <w:rPr>
                <w:rFonts w:ascii="Times New Roman" w:hAnsi="Times New Roman" w:cs="Times New Roman"/>
                <w:bCs/>
                <w:sz w:val="24"/>
                <w:szCs w:val="24"/>
              </w:rPr>
              <w:t xml:space="preserve"> с возможностью пролонгации.</w:t>
            </w:r>
          </w:p>
        </w:tc>
        <w:tc>
          <w:tcPr>
            <w:tcW w:w="1682"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c>
          <w:tcPr>
            <w:tcW w:w="1730"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r>
      <w:tr w:rsidR="00D91A91" w:rsidRPr="007457EE" w:rsidTr="00FE11E9">
        <w:trPr>
          <w:cantSplit/>
          <w:trHeight w:val="1780"/>
        </w:trPr>
        <w:tc>
          <w:tcPr>
            <w:tcW w:w="422" w:type="dxa"/>
            <w:shd w:val="clear" w:color="auto" w:fill="auto"/>
            <w:noWrap/>
            <w:tcMar>
              <w:top w:w="15" w:type="dxa"/>
              <w:left w:w="15" w:type="dxa"/>
              <w:bottom w:w="0" w:type="dxa"/>
              <w:right w:w="15" w:type="dxa"/>
            </w:tcMar>
            <w:vAlign w:val="center"/>
          </w:tcPr>
          <w:p w:rsidR="005A4554" w:rsidRDefault="00F77E01">
            <w:pPr>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shd w:val="clear" w:color="auto" w:fill="auto"/>
            <w:noWrap/>
            <w:tcMar>
              <w:top w:w="15" w:type="dxa"/>
              <w:left w:w="15" w:type="dxa"/>
              <w:bottom w:w="0" w:type="dxa"/>
              <w:right w:w="15" w:type="dxa"/>
            </w:tcMar>
            <w:vAlign w:val="center"/>
          </w:tcPr>
          <w:p w:rsidR="005A4554" w:rsidRPr="003430DC" w:rsidRDefault="005A4554" w:rsidP="00143C7D">
            <w:pPr>
              <w:jc w:val="center"/>
              <w:rPr>
                <w:rFonts w:ascii="Times New Roman" w:hAnsi="Times New Roman" w:cs="Times New Roman"/>
                <w:bCs/>
                <w:sz w:val="24"/>
                <w:szCs w:val="24"/>
                <w:highlight w:val="yellow"/>
              </w:rPr>
            </w:pPr>
            <w:r w:rsidRPr="00F54C20">
              <w:rPr>
                <w:rFonts w:ascii="Times New Roman" w:hAnsi="Times New Roman" w:cs="Times New Roman"/>
                <w:bCs/>
                <w:sz w:val="24"/>
                <w:szCs w:val="24"/>
              </w:rPr>
              <w:t>К-00</w:t>
            </w:r>
            <w:r w:rsidR="00F77E01">
              <w:rPr>
                <w:rFonts w:ascii="Times New Roman" w:hAnsi="Times New Roman" w:cs="Times New Roman"/>
                <w:bCs/>
                <w:sz w:val="24"/>
                <w:szCs w:val="24"/>
              </w:rPr>
              <w:t>2</w:t>
            </w:r>
            <w:r w:rsidR="004F4A46">
              <w:rPr>
                <w:rFonts w:ascii="Times New Roman" w:hAnsi="Times New Roman" w:cs="Times New Roman"/>
                <w:bCs/>
                <w:sz w:val="24"/>
                <w:szCs w:val="24"/>
              </w:rPr>
              <w:t>/</w:t>
            </w:r>
            <w:r w:rsidR="00143C7D">
              <w:rPr>
                <w:rFonts w:ascii="Times New Roman" w:hAnsi="Times New Roman" w:cs="Times New Roman"/>
                <w:bCs/>
                <w:sz w:val="24"/>
                <w:szCs w:val="24"/>
              </w:rPr>
              <w:t>08</w:t>
            </w:r>
            <w:r w:rsidRPr="00F54C20">
              <w:rPr>
                <w:rFonts w:ascii="Times New Roman" w:hAnsi="Times New Roman" w:cs="Times New Roman"/>
                <w:bCs/>
                <w:sz w:val="24"/>
                <w:szCs w:val="24"/>
              </w:rPr>
              <w:t>/202</w:t>
            </w:r>
            <w:r w:rsidR="00143C7D">
              <w:rPr>
                <w:rFonts w:ascii="Times New Roman" w:hAnsi="Times New Roman" w:cs="Times New Roman"/>
                <w:bCs/>
                <w:sz w:val="24"/>
                <w:szCs w:val="24"/>
              </w:rPr>
              <w:t>2</w:t>
            </w:r>
          </w:p>
        </w:tc>
        <w:tc>
          <w:tcPr>
            <w:tcW w:w="2291" w:type="dxa"/>
            <w:shd w:val="clear" w:color="auto" w:fill="auto"/>
            <w:tcMar>
              <w:top w:w="15" w:type="dxa"/>
              <w:left w:w="15" w:type="dxa"/>
              <w:bottom w:w="0" w:type="dxa"/>
              <w:right w:w="15" w:type="dxa"/>
            </w:tcMar>
            <w:vAlign w:val="center"/>
          </w:tcPr>
          <w:p w:rsidR="005A4554" w:rsidRPr="007457EE" w:rsidRDefault="00DF4AF0">
            <w:pPr>
              <w:jc w:val="center"/>
              <w:rPr>
                <w:rFonts w:ascii="Times New Roman" w:hAnsi="Times New Roman" w:cs="Times New Roman"/>
                <w:sz w:val="24"/>
                <w:szCs w:val="24"/>
              </w:rPr>
            </w:pPr>
            <w:r w:rsidRPr="00DF4AF0">
              <w:rPr>
                <w:rFonts w:ascii="Times New Roman" w:hAnsi="Times New Roman" w:cs="Times New Roman"/>
                <w:sz w:val="24"/>
                <w:szCs w:val="24"/>
              </w:rPr>
              <w:t xml:space="preserve">г. Алматы, </w:t>
            </w:r>
            <w:proofErr w:type="spellStart"/>
            <w:r w:rsidRPr="00DF4AF0">
              <w:rPr>
                <w:rFonts w:ascii="Times New Roman" w:hAnsi="Times New Roman" w:cs="Times New Roman"/>
                <w:sz w:val="24"/>
                <w:szCs w:val="24"/>
              </w:rPr>
              <w:t>ул</w:t>
            </w:r>
            <w:proofErr w:type="gramStart"/>
            <w:r w:rsidRPr="00DF4AF0">
              <w:rPr>
                <w:rFonts w:ascii="Times New Roman" w:hAnsi="Times New Roman" w:cs="Times New Roman"/>
                <w:sz w:val="24"/>
                <w:szCs w:val="24"/>
              </w:rPr>
              <w:t>.Б</w:t>
            </w:r>
            <w:proofErr w:type="gramEnd"/>
            <w:r w:rsidRPr="00DF4AF0">
              <w:rPr>
                <w:rFonts w:ascii="Times New Roman" w:hAnsi="Times New Roman" w:cs="Times New Roman"/>
                <w:sz w:val="24"/>
                <w:szCs w:val="24"/>
              </w:rPr>
              <w:t>огенбай</w:t>
            </w:r>
            <w:proofErr w:type="spellEnd"/>
            <w:r w:rsidRPr="00DF4AF0">
              <w:rPr>
                <w:rFonts w:ascii="Times New Roman" w:hAnsi="Times New Roman" w:cs="Times New Roman"/>
                <w:sz w:val="24"/>
                <w:szCs w:val="24"/>
              </w:rPr>
              <w:t xml:space="preserve"> батыра, 151, помещение столовой (</w:t>
            </w:r>
            <w:proofErr w:type="spellStart"/>
            <w:r w:rsidRPr="00DF4AF0">
              <w:rPr>
                <w:rFonts w:ascii="Times New Roman" w:hAnsi="Times New Roman" w:cs="Times New Roman"/>
                <w:sz w:val="24"/>
                <w:szCs w:val="24"/>
              </w:rPr>
              <w:t>уч.корпус</w:t>
            </w:r>
            <w:proofErr w:type="spellEnd"/>
            <w:r w:rsidRPr="00DF4AF0">
              <w:rPr>
                <w:rFonts w:ascii="Times New Roman" w:hAnsi="Times New Roman" w:cs="Times New Roman"/>
                <w:sz w:val="24"/>
                <w:szCs w:val="24"/>
              </w:rPr>
              <w:t xml:space="preserve"> №2</w:t>
            </w:r>
            <w:r w:rsidR="001B7F84">
              <w:rPr>
                <w:rFonts w:ascii="Times New Roman" w:hAnsi="Times New Roman" w:cs="Times New Roman"/>
                <w:sz w:val="24"/>
                <w:szCs w:val="24"/>
              </w:rPr>
              <w:t>,</w:t>
            </w:r>
            <w:r w:rsidR="00C922EC">
              <w:rPr>
                <w:rFonts w:ascii="Times New Roman" w:hAnsi="Times New Roman" w:cs="Times New Roman"/>
                <w:sz w:val="24"/>
                <w:szCs w:val="24"/>
              </w:rPr>
              <w:t xml:space="preserve"> цокольный этаж</w:t>
            </w:r>
            <w:r w:rsidR="008F6343">
              <w:rPr>
                <w:rFonts w:ascii="Times New Roman" w:hAnsi="Times New Roman" w:cs="Times New Roman"/>
                <w:sz w:val="24"/>
                <w:szCs w:val="24"/>
              </w:rPr>
              <w:t>, вход №1</w:t>
            </w:r>
            <w:r w:rsidRPr="00DF4AF0">
              <w:rPr>
                <w:rFonts w:ascii="Times New Roman" w:hAnsi="Times New Roman" w:cs="Times New Roman"/>
                <w:sz w:val="24"/>
                <w:szCs w:val="24"/>
              </w:rPr>
              <w:t>)</w:t>
            </w:r>
          </w:p>
        </w:tc>
        <w:tc>
          <w:tcPr>
            <w:tcW w:w="1536" w:type="dxa"/>
            <w:shd w:val="clear" w:color="auto" w:fill="auto"/>
            <w:tcMar>
              <w:top w:w="15" w:type="dxa"/>
              <w:left w:w="15" w:type="dxa"/>
              <w:bottom w:w="0" w:type="dxa"/>
              <w:right w:w="15" w:type="dxa"/>
            </w:tcMar>
            <w:vAlign w:val="center"/>
          </w:tcPr>
          <w:p w:rsidR="005A4554" w:rsidRDefault="00DF4AF0" w:rsidP="00D356AA">
            <w:pPr>
              <w:jc w:val="center"/>
              <w:rPr>
                <w:rFonts w:ascii="Times New Roman" w:hAnsi="Times New Roman" w:cs="Times New Roman"/>
                <w:sz w:val="24"/>
                <w:szCs w:val="24"/>
              </w:rPr>
            </w:pPr>
            <w:r>
              <w:rPr>
                <w:rFonts w:ascii="Times New Roman" w:hAnsi="Times New Roman" w:cs="Times New Roman"/>
                <w:sz w:val="24"/>
                <w:szCs w:val="24"/>
              </w:rPr>
              <w:t>310</w:t>
            </w:r>
          </w:p>
        </w:tc>
        <w:tc>
          <w:tcPr>
            <w:tcW w:w="1489" w:type="dxa"/>
          </w:tcPr>
          <w:p w:rsidR="005A4554" w:rsidRDefault="005A4554" w:rsidP="00D1403D">
            <w:pPr>
              <w:jc w:val="center"/>
              <w:rPr>
                <w:rFonts w:ascii="Times New Roman" w:hAnsi="Times New Roman" w:cs="Times New Roman"/>
                <w:sz w:val="24"/>
                <w:szCs w:val="24"/>
              </w:rPr>
            </w:pPr>
          </w:p>
          <w:p w:rsidR="00DF4AF0" w:rsidRDefault="00DF4AF0" w:rsidP="001B7F84">
            <w:pPr>
              <w:jc w:val="center"/>
              <w:rPr>
                <w:rFonts w:ascii="Times New Roman" w:hAnsi="Times New Roman" w:cs="Times New Roman"/>
                <w:sz w:val="24"/>
                <w:szCs w:val="24"/>
              </w:rPr>
            </w:pPr>
            <w:r>
              <w:rPr>
                <w:rFonts w:ascii="Times New Roman" w:hAnsi="Times New Roman" w:cs="Times New Roman"/>
                <w:sz w:val="24"/>
                <w:szCs w:val="24"/>
              </w:rPr>
              <w:t>3</w:t>
            </w:r>
            <w:r w:rsidR="001B7F84">
              <w:rPr>
                <w:rFonts w:ascii="Times New Roman" w:hAnsi="Times New Roman" w:cs="Times New Roman"/>
                <w:sz w:val="24"/>
                <w:szCs w:val="24"/>
              </w:rPr>
              <w:t> </w:t>
            </w:r>
            <w:r>
              <w:rPr>
                <w:rFonts w:ascii="Times New Roman" w:hAnsi="Times New Roman" w:cs="Times New Roman"/>
                <w:sz w:val="24"/>
                <w:szCs w:val="24"/>
              </w:rPr>
              <w:t>829</w:t>
            </w:r>
            <w:r w:rsidR="001B7F84">
              <w:rPr>
                <w:rFonts w:ascii="Times New Roman" w:hAnsi="Times New Roman" w:cs="Times New Roman"/>
                <w:sz w:val="24"/>
                <w:szCs w:val="24"/>
              </w:rPr>
              <w:t>,00</w:t>
            </w:r>
          </w:p>
        </w:tc>
        <w:tc>
          <w:tcPr>
            <w:tcW w:w="1771" w:type="dxa"/>
            <w:shd w:val="clear" w:color="auto" w:fill="auto"/>
            <w:tcMar>
              <w:top w:w="15" w:type="dxa"/>
              <w:left w:w="15" w:type="dxa"/>
              <w:bottom w:w="0" w:type="dxa"/>
              <w:right w:w="15" w:type="dxa"/>
            </w:tcMar>
            <w:vAlign w:val="center"/>
          </w:tcPr>
          <w:p w:rsidR="005A4554" w:rsidRPr="007457EE" w:rsidRDefault="00E246D7" w:rsidP="00715B29">
            <w:pPr>
              <w:jc w:val="center"/>
              <w:rPr>
                <w:rFonts w:ascii="Times New Roman" w:hAnsi="Times New Roman" w:cs="Times New Roman"/>
                <w:sz w:val="24"/>
                <w:szCs w:val="24"/>
              </w:rPr>
            </w:pPr>
            <w:r w:rsidRPr="0031753F">
              <w:rPr>
                <w:rFonts w:ascii="Times New Roman" w:hAnsi="Times New Roman" w:cs="Times New Roman"/>
                <w:szCs w:val="24"/>
              </w:rPr>
              <w:t>для организации пунктов общественного питания (столовая с зоной для работы и отдыха обучающихся)</w:t>
            </w:r>
          </w:p>
        </w:tc>
        <w:tc>
          <w:tcPr>
            <w:tcW w:w="1843" w:type="dxa"/>
            <w:shd w:val="clear" w:color="auto" w:fill="auto"/>
            <w:tcMar>
              <w:top w:w="15" w:type="dxa"/>
              <w:left w:w="15" w:type="dxa"/>
              <w:bottom w:w="0" w:type="dxa"/>
              <w:right w:w="15" w:type="dxa"/>
            </w:tcMar>
            <w:vAlign w:val="center"/>
          </w:tcPr>
          <w:p w:rsidR="005A4554" w:rsidRPr="007457EE" w:rsidRDefault="006648D5" w:rsidP="00426B41">
            <w:pPr>
              <w:jc w:val="center"/>
              <w:rPr>
                <w:rFonts w:ascii="Times New Roman" w:hAnsi="Times New Roman" w:cs="Times New Roman"/>
                <w:sz w:val="24"/>
                <w:szCs w:val="24"/>
              </w:rPr>
            </w:pPr>
            <w:r>
              <w:rPr>
                <w:rFonts w:ascii="Times New Roman" w:hAnsi="Times New Roman" w:cs="Times New Roman"/>
                <w:bCs/>
                <w:sz w:val="24"/>
                <w:szCs w:val="24"/>
              </w:rPr>
              <w:t>1 (один) календарный год с момента заключения договора</w:t>
            </w:r>
            <w:r w:rsidR="0031753F" w:rsidRPr="0031753F">
              <w:rPr>
                <w:rFonts w:ascii="Times New Roman" w:hAnsi="Times New Roman" w:cs="Times New Roman"/>
                <w:sz w:val="24"/>
                <w:szCs w:val="24"/>
              </w:rPr>
              <w:t xml:space="preserve"> </w:t>
            </w:r>
            <w:r w:rsidR="00FE11E9">
              <w:rPr>
                <w:rFonts w:ascii="Times New Roman" w:hAnsi="Times New Roman" w:cs="Times New Roman"/>
                <w:bCs/>
                <w:sz w:val="24"/>
                <w:szCs w:val="24"/>
              </w:rPr>
              <w:t>с возможностью пролонгации.</w:t>
            </w:r>
          </w:p>
        </w:tc>
        <w:tc>
          <w:tcPr>
            <w:tcW w:w="1682" w:type="dxa"/>
            <w:shd w:val="clear" w:color="auto" w:fill="auto"/>
            <w:tcMar>
              <w:top w:w="15" w:type="dxa"/>
              <w:left w:w="15" w:type="dxa"/>
              <w:bottom w:w="0" w:type="dxa"/>
              <w:right w:w="15" w:type="dxa"/>
            </w:tcMar>
            <w:vAlign w:val="center"/>
          </w:tcPr>
          <w:p w:rsidR="005A4554" w:rsidRDefault="006F37CE" w:rsidP="00D356AA">
            <w:pPr>
              <w:jc w:val="center"/>
              <w:rPr>
                <w:rFonts w:ascii="Times New Roman" w:hAnsi="Times New Roman" w:cs="Times New Roman"/>
                <w:sz w:val="24"/>
                <w:szCs w:val="24"/>
              </w:rPr>
            </w:pPr>
            <w:r>
              <w:rPr>
                <w:rFonts w:ascii="Times New Roman" w:hAnsi="Times New Roman" w:cs="Times New Roman"/>
                <w:sz w:val="24"/>
                <w:szCs w:val="24"/>
              </w:rPr>
              <w:t>1 186 990,00</w:t>
            </w:r>
          </w:p>
        </w:tc>
        <w:tc>
          <w:tcPr>
            <w:tcW w:w="1730" w:type="dxa"/>
            <w:shd w:val="clear" w:color="auto" w:fill="auto"/>
            <w:tcMar>
              <w:top w:w="15" w:type="dxa"/>
              <w:left w:w="15" w:type="dxa"/>
              <w:bottom w:w="0" w:type="dxa"/>
              <w:right w:w="15" w:type="dxa"/>
            </w:tcMar>
            <w:vAlign w:val="center"/>
          </w:tcPr>
          <w:p w:rsidR="005A4554" w:rsidRDefault="006F37CE">
            <w:pPr>
              <w:jc w:val="center"/>
              <w:rPr>
                <w:rFonts w:ascii="Times New Roman" w:hAnsi="Times New Roman" w:cs="Times New Roman"/>
                <w:sz w:val="24"/>
                <w:szCs w:val="24"/>
              </w:rPr>
            </w:pPr>
            <w:r>
              <w:rPr>
                <w:rFonts w:ascii="Times New Roman" w:hAnsi="Times New Roman" w:cs="Times New Roman"/>
                <w:sz w:val="24"/>
                <w:szCs w:val="24"/>
              </w:rPr>
              <w:t>1 186 990,00</w:t>
            </w:r>
          </w:p>
        </w:tc>
      </w:tr>
      <w:tr w:rsidR="00D91A91" w:rsidRPr="007457EE" w:rsidTr="00FE11E9">
        <w:trPr>
          <w:cantSplit/>
          <w:trHeight w:val="1534"/>
        </w:trPr>
        <w:tc>
          <w:tcPr>
            <w:tcW w:w="422" w:type="dxa"/>
            <w:shd w:val="clear" w:color="auto" w:fill="auto"/>
            <w:noWrap/>
            <w:tcMar>
              <w:top w:w="15" w:type="dxa"/>
              <w:left w:w="15" w:type="dxa"/>
              <w:bottom w:w="0" w:type="dxa"/>
              <w:right w:w="15" w:type="dxa"/>
            </w:tcMar>
            <w:vAlign w:val="center"/>
          </w:tcPr>
          <w:p w:rsidR="006F37CE" w:rsidRDefault="001B278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78" w:type="dxa"/>
            <w:shd w:val="clear" w:color="auto" w:fill="auto"/>
            <w:noWrap/>
            <w:tcMar>
              <w:top w:w="15" w:type="dxa"/>
              <w:left w:w="15" w:type="dxa"/>
              <w:bottom w:w="0" w:type="dxa"/>
              <w:right w:w="15" w:type="dxa"/>
            </w:tcMar>
            <w:vAlign w:val="center"/>
          </w:tcPr>
          <w:p w:rsidR="006F37CE" w:rsidRPr="003430DC" w:rsidRDefault="00143C7D" w:rsidP="001B278D">
            <w:pPr>
              <w:jc w:val="center"/>
              <w:rPr>
                <w:rFonts w:ascii="Times New Roman" w:hAnsi="Times New Roman" w:cs="Times New Roman"/>
                <w:bCs/>
                <w:sz w:val="24"/>
                <w:szCs w:val="24"/>
                <w:highlight w:val="yellow"/>
              </w:rPr>
            </w:pPr>
            <w:r>
              <w:rPr>
                <w:rFonts w:ascii="Times New Roman" w:hAnsi="Times New Roman" w:cs="Times New Roman"/>
                <w:bCs/>
                <w:sz w:val="24"/>
                <w:szCs w:val="24"/>
              </w:rPr>
              <w:t>К-00</w:t>
            </w:r>
            <w:r w:rsidR="001B278D">
              <w:rPr>
                <w:rFonts w:ascii="Times New Roman" w:hAnsi="Times New Roman" w:cs="Times New Roman"/>
                <w:bCs/>
                <w:sz w:val="24"/>
                <w:szCs w:val="24"/>
              </w:rPr>
              <w:t>3</w:t>
            </w:r>
            <w:r w:rsidR="004F4A46">
              <w:rPr>
                <w:rFonts w:ascii="Times New Roman" w:hAnsi="Times New Roman" w:cs="Times New Roman"/>
                <w:bCs/>
                <w:sz w:val="24"/>
                <w:szCs w:val="24"/>
              </w:rPr>
              <w:t>/</w:t>
            </w:r>
            <w:r>
              <w:rPr>
                <w:rFonts w:ascii="Times New Roman" w:hAnsi="Times New Roman" w:cs="Times New Roman"/>
                <w:bCs/>
                <w:sz w:val="24"/>
                <w:szCs w:val="24"/>
              </w:rPr>
              <w:t>08</w:t>
            </w:r>
            <w:r w:rsidR="006F37CE" w:rsidRPr="0041431D">
              <w:rPr>
                <w:rFonts w:ascii="Times New Roman" w:hAnsi="Times New Roman" w:cs="Times New Roman"/>
                <w:bCs/>
                <w:sz w:val="24"/>
                <w:szCs w:val="24"/>
              </w:rPr>
              <w:t>/202</w:t>
            </w:r>
            <w:r>
              <w:rPr>
                <w:rFonts w:ascii="Times New Roman" w:hAnsi="Times New Roman" w:cs="Times New Roman"/>
                <w:bCs/>
                <w:sz w:val="24"/>
                <w:szCs w:val="24"/>
              </w:rPr>
              <w:t>2</w:t>
            </w:r>
          </w:p>
        </w:tc>
        <w:tc>
          <w:tcPr>
            <w:tcW w:w="2291" w:type="dxa"/>
            <w:shd w:val="clear" w:color="auto" w:fill="auto"/>
            <w:tcMar>
              <w:top w:w="15" w:type="dxa"/>
              <w:left w:w="15" w:type="dxa"/>
              <w:bottom w:w="0" w:type="dxa"/>
              <w:right w:w="15" w:type="dxa"/>
            </w:tcMar>
            <w:vAlign w:val="center"/>
          </w:tcPr>
          <w:p w:rsidR="006F37CE" w:rsidRPr="0068416C" w:rsidRDefault="00A27810" w:rsidP="001B7F84">
            <w:pPr>
              <w:pStyle w:val="ad"/>
              <w:jc w:val="center"/>
              <w:rPr>
                <w:rFonts w:ascii="Times New Roman" w:hAnsi="Times New Roman" w:cs="Times New Roman"/>
                <w:sz w:val="24"/>
              </w:rPr>
            </w:pPr>
            <w:proofErr w:type="spellStart"/>
            <w:r w:rsidRPr="0068416C">
              <w:rPr>
                <w:rFonts w:ascii="Times New Roman" w:hAnsi="Times New Roman" w:cs="Times New Roman"/>
                <w:sz w:val="24"/>
              </w:rPr>
              <w:t>г</w:t>
            </w:r>
            <w:proofErr w:type="gramStart"/>
            <w:r w:rsidRPr="0068416C">
              <w:rPr>
                <w:rFonts w:ascii="Times New Roman" w:hAnsi="Times New Roman" w:cs="Times New Roman"/>
                <w:sz w:val="24"/>
              </w:rPr>
              <w:t>.А</w:t>
            </w:r>
            <w:proofErr w:type="gramEnd"/>
            <w:r w:rsidRPr="0068416C">
              <w:rPr>
                <w:rFonts w:ascii="Times New Roman" w:hAnsi="Times New Roman" w:cs="Times New Roman"/>
                <w:sz w:val="24"/>
              </w:rPr>
              <w:t>лматы</w:t>
            </w:r>
            <w:proofErr w:type="spellEnd"/>
            <w:r w:rsidRPr="0068416C">
              <w:rPr>
                <w:rFonts w:ascii="Times New Roman" w:hAnsi="Times New Roman" w:cs="Times New Roman"/>
                <w:sz w:val="24"/>
              </w:rPr>
              <w:t xml:space="preserve">, </w:t>
            </w:r>
            <w:proofErr w:type="spellStart"/>
            <w:r w:rsidRPr="0068416C">
              <w:rPr>
                <w:rFonts w:ascii="Times New Roman" w:hAnsi="Times New Roman" w:cs="Times New Roman"/>
                <w:sz w:val="24"/>
              </w:rPr>
              <w:t>ул.Сейфуллина</w:t>
            </w:r>
            <w:proofErr w:type="spellEnd"/>
            <w:r w:rsidRPr="0068416C">
              <w:rPr>
                <w:rFonts w:ascii="Times New Roman" w:hAnsi="Times New Roman" w:cs="Times New Roman"/>
                <w:sz w:val="24"/>
              </w:rPr>
              <w:t>, 543</w:t>
            </w:r>
          </w:p>
          <w:p w:rsidR="00A27810" w:rsidRPr="00DF4AF0" w:rsidRDefault="00C922EC" w:rsidP="001B7F84">
            <w:pPr>
              <w:pStyle w:val="ad"/>
              <w:jc w:val="center"/>
            </w:pPr>
            <w:r w:rsidRPr="0068416C">
              <w:rPr>
                <w:rFonts w:ascii="Times New Roman" w:hAnsi="Times New Roman" w:cs="Times New Roman"/>
                <w:sz w:val="24"/>
              </w:rPr>
              <w:t>(подвал)</w:t>
            </w:r>
          </w:p>
        </w:tc>
        <w:tc>
          <w:tcPr>
            <w:tcW w:w="1536" w:type="dxa"/>
            <w:shd w:val="clear" w:color="auto" w:fill="auto"/>
            <w:tcMar>
              <w:top w:w="15" w:type="dxa"/>
              <w:left w:w="15" w:type="dxa"/>
              <w:bottom w:w="0" w:type="dxa"/>
              <w:right w:w="15" w:type="dxa"/>
            </w:tcMar>
            <w:vAlign w:val="center"/>
          </w:tcPr>
          <w:p w:rsidR="006F37CE" w:rsidRDefault="0068416C" w:rsidP="00D356AA">
            <w:pPr>
              <w:jc w:val="center"/>
              <w:rPr>
                <w:rFonts w:ascii="Times New Roman" w:hAnsi="Times New Roman" w:cs="Times New Roman"/>
                <w:sz w:val="24"/>
                <w:szCs w:val="24"/>
              </w:rPr>
            </w:pPr>
            <w:r>
              <w:rPr>
                <w:rFonts w:ascii="Times New Roman" w:hAnsi="Times New Roman" w:cs="Times New Roman"/>
                <w:sz w:val="24"/>
                <w:szCs w:val="24"/>
              </w:rPr>
              <w:t>36,3</w:t>
            </w:r>
          </w:p>
        </w:tc>
        <w:tc>
          <w:tcPr>
            <w:tcW w:w="1489" w:type="dxa"/>
          </w:tcPr>
          <w:p w:rsidR="006F37CE" w:rsidRDefault="006F37CE" w:rsidP="00D1403D">
            <w:pPr>
              <w:jc w:val="center"/>
              <w:rPr>
                <w:rFonts w:ascii="Times New Roman" w:hAnsi="Times New Roman" w:cs="Times New Roman"/>
                <w:sz w:val="24"/>
                <w:szCs w:val="24"/>
              </w:rPr>
            </w:pPr>
          </w:p>
          <w:p w:rsidR="00433C5A" w:rsidRDefault="00433C5A" w:rsidP="00433C5A">
            <w:pPr>
              <w:tabs>
                <w:tab w:val="left" w:pos="272"/>
                <w:tab w:val="center" w:pos="737"/>
              </w:tabs>
              <w:rPr>
                <w:rFonts w:ascii="Times New Roman" w:hAnsi="Times New Roman" w:cs="Times New Roman"/>
                <w:sz w:val="24"/>
                <w:szCs w:val="24"/>
              </w:rPr>
            </w:pPr>
            <w:r>
              <w:rPr>
                <w:rFonts w:ascii="Times New Roman" w:hAnsi="Times New Roman" w:cs="Times New Roman"/>
                <w:sz w:val="24"/>
                <w:szCs w:val="24"/>
              </w:rPr>
              <w:tab/>
            </w:r>
          </w:p>
          <w:p w:rsidR="0068416C" w:rsidRDefault="00433C5A" w:rsidP="00433C5A">
            <w:pPr>
              <w:tabs>
                <w:tab w:val="left" w:pos="272"/>
                <w:tab w:val="center" w:pos="737"/>
              </w:tabs>
              <w:rPr>
                <w:rFonts w:ascii="Times New Roman" w:hAnsi="Times New Roman" w:cs="Times New Roman"/>
                <w:sz w:val="24"/>
                <w:szCs w:val="24"/>
              </w:rPr>
            </w:pPr>
            <w:r>
              <w:rPr>
                <w:rFonts w:ascii="Times New Roman" w:hAnsi="Times New Roman" w:cs="Times New Roman"/>
                <w:sz w:val="24"/>
                <w:szCs w:val="24"/>
              </w:rPr>
              <w:tab/>
            </w:r>
            <w:r w:rsidR="0068416C">
              <w:rPr>
                <w:rFonts w:ascii="Times New Roman" w:hAnsi="Times New Roman" w:cs="Times New Roman"/>
                <w:sz w:val="24"/>
                <w:szCs w:val="24"/>
              </w:rPr>
              <w:t>3829,00</w:t>
            </w:r>
          </w:p>
          <w:p w:rsidR="002E04DF" w:rsidRDefault="002E04DF" w:rsidP="00D1403D">
            <w:pPr>
              <w:jc w:val="center"/>
              <w:rPr>
                <w:rFonts w:ascii="Times New Roman" w:hAnsi="Times New Roman" w:cs="Times New Roman"/>
                <w:sz w:val="24"/>
                <w:szCs w:val="24"/>
              </w:rPr>
            </w:pPr>
          </w:p>
        </w:tc>
        <w:tc>
          <w:tcPr>
            <w:tcW w:w="1771" w:type="dxa"/>
            <w:shd w:val="clear" w:color="auto" w:fill="auto"/>
            <w:tcMar>
              <w:top w:w="15" w:type="dxa"/>
              <w:left w:w="15" w:type="dxa"/>
              <w:bottom w:w="0" w:type="dxa"/>
              <w:right w:w="15" w:type="dxa"/>
            </w:tcMar>
            <w:vAlign w:val="center"/>
          </w:tcPr>
          <w:p w:rsidR="006F37CE" w:rsidRPr="0031753F" w:rsidRDefault="000645EF" w:rsidP="0068416C">
            <w:pPr>
              <w:jc w:val="center"/>
              <w:rPr>
                <w:rFonts w:ascii="Times New Roman" w:hAnsi="Times New Roman" w:cs="Times New Roman"/>
                <w:szCs w:val="24"/>
              </w:rPr>
            </w:pPr>
            <w:r>
              <w:rPr>
                <w:rFonts w:ascii="Times New Roman" w:hAnsi="Times New Roman" w:cs="Times New Roman"/>
                <w:szCs w:val="24"/>
              </w:rPr>
              <w:t>д</w:t>
            </w:r>
            <w:r w:rsidR="0068416C">
              <w:rPr>
                <w:rFonts w:ascii="Times New Roman" w:hAnsi="Times New Roman" w:cs="Times New Roman"/>
                <w:szCs w:val="24"/>
              </w:rPr>
              <w:t>ля организации пунктов быстрого пита</w:t>
            </w:r>
            <w:r>
              <w:rPr>
                <w:rFonts w:ascii="Times New Roman" w:hAnsi="Times New Roman" w:cs="Times New Roman"/>
                <w:szCs w:val="24"/>
              </w:rPr>
              <w:t>н</w:t>
            </w:r>
            <w:r w:rsidR="0068416C">
              <w:rPr>
                <w:rFonts w:ascii="Times New Roman" w:hAnsi="Times New Roman" w:cs="Times New Roman"/>
                <w:szCs w:val="24"/>
              </w:rPr>
              <w:t>ия (буфет, кофе-бар)</w:t>
            </w:r>
          </w:p>
        </w:tc>
        <w:tc>
          <w:tcPr>
            <w:tcW w:w="1843" w:type="dxa"/>
            <w:shd w:val="clear" w:color="auto" w:fill="auto"/>
            <w:tcMar>
              <w:top w:w="15" w:type="dxa"/>
              <w:left w:w="15" w:type="dxa"/>
              <w:bottom w:w="0" w:type="dxa"/>
              <w:right w:w="15" w:type="dxa"/>
            </w:tcMar>
            <w:vAlign w:val="center"/>
          </w:tcPr>
          <w:p w:rsidR="006F37CE" w:rsidRPr="0031753F" w:rsidRDefault="006648D5" w:rsidP="00426B41">
            <w:pPr>
              <w:jc w:val="center"/>
              <w:rPr>
                <w:rFonts w:ascii="Times New Roman" w:hAnsi="Times New Roman" w:cs="Times New Roman"/>
                <w:sz w:val="24"/>
                <w:szCs w:val="24"/>
              </w:rPr>
            </w:pPr>
            <w:r>
              <w:rPr>
                <w:rFonts w:ascii="Times New Roman" w:hAnsi="Times New Roman" w:cs="Times New Roman"/>
                <w:bCs/>
                <w:sz w:val="24"/>
                <w:szCs w:val="24"/>
              </w:rPr>
              <w:t>1 (один) календарный год с момента заключения договора</w:t>
            </w:r>
            <w:r w:rsidR="00FE11E9">
              <w:rPr>
                <w:rFonts w:ascii="Times New Roman" w:hAnsi="Times New Roman" w:cs="Times New Roman"/>
                <w:bCs/>
                <w:sz w:val="24"/>
                <w:szCs w:val="24"/>
              </w:rPr>
              <w:t xml:space="preserve"> с возможностью пролонгации.</w:t>
            </w:r>
          </w:p>
        </w:tc>
        <w:tc>
          <w:tcPr>
            <w:tcW w:w="1682" w:type="dxa"/>
            <w:shd w:val="clear" w:color="auto" w:fill="auto"/>
            <w:tcMar>
              <w:top w:w="15" w:type="dxa"/>
              <w:left w:w="15" w:type="dxa"/>
              <w:bottom w:w="0" w:type="dxa"/>
              <w:right w:w="15" w:type="dxa"/>
            </w:tcMar>
            <w:vAlign w:val="center"/>
          </w:tcPr>
          <w:p w:rsidR="006F37CE" w:rsidRDefault="000645EF" w:rsidP="00D356AA">
            <w:pPr>
              <w:jc w:val="center"/>
              <w:rPr>
                <w:rFonts w:ascii="Times New Roman" w:hAnsi="Times New Roman" w:cs="Times New Roman"/>
                <w:sz w:val="24"/>
                <w:szCs w:val="24"/>
              </w:rPr>
            </w:pPr>
            <w:r>
              <w:rPr>
                <w:rFonts w:ascii="Times New Roman" w:hAnsi="Times New Roman" w:cs="Times New Roman"/>
                <w:sz w:val="24"/>
                <w:szCs w:val="24"/>
              </w:rPr>
              <w:t>138 992,70</w:t>
            </w:r>
          </w:p>
        </w:tc>
        <w:tc>
          <w:tcPr>
            <w:tcW w:w="1730" w:type="dxa"/>
            <w:shd w:val="clear" w:color="auto" w:fill="auto"/>
            <w:tcMar>
              <w:top w:w="15" w:type="dxa"/>
              <w:left w:w="15" w:type="dxa"/>
              <w:bottom w:w="0" w:type="dxa"/>
              <w:right w:w="15" w:type="dxa"/>
            </w:tcMar>
            <w:vAlign w:val="center"/>
          </w:tcPr>
          <w:p w:rsidR="006F37CE" w:rsidRDefault="000645EF">
            <w:pPr>
              <w:jc w:val="center"/>
              <w:rPr>
                <w:rFonts w:ascii="Times New Roman" w:hAnsi="Times New Roman" w:cs="Times New Roman"/>
                <w:sz w:val="24"/>
                <w:szCs w:val="24"/>
              </w:rPr>
            </w:pPr>
            <w:r>
              <w:rPr>
                <w:rFonts w:ascii="Times New Roman" w:hAnsi="Times New Roman" w:cs="Times New Roman"/>
                <w:sz w:val="24"/>
                <w:szCs w:val="24"/>
              </w:rPr>
              <w:t>138 992,70</w:t>
            </w:r>
          </w:p>
        </w:tc>
      </w:tr>
    </w:tbl>
    <w:p w:rsidR="00FC3BC7" w:rsidRDefault="007457EE" w:rsidP="00335B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BAB">
        <w:rPr>
          <w:rFonts w:ascii="Times New Roman" w:eastAsia="Times New Roman" w:hAnsi="Times New Roman" w:cs="Times New Roman"/>
          <w:sz w:val="24"/>
          <w:szCs w:val="24"/>
          <w:lang w:eastAsia="ru-RU"/>
        </w:rPr>
        <w:t>Примечание</w:t>
      </w:r>
      <w:r w:rsidR="00335BAB" w:rsidRPr="00335BAB">
        <w:rPr>
          <w:rFonts w:ascii="Times New Roman" w:eastAsia="Times New Roman" w:hAnsi="Times New Roman" w:cs="Times New Roman"/>
          <w:sz w:val="24"/>
          <w:szCs w:val="24"/>
          <w:lang w:eastAsia="ru-RU"/>
        </w:rPr>
        <w:t xml:space="preserve">: </w:t>
      </w:r>
    </w:p>
    <w:p w:rsidR="00FE11E9" w:rsidRDefault="00FC3BC7" w:rsidP="00335BA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размер арендной платы </w:t>
      </w:r>
      <w:r w:rsidR="00FE11E9">
        <w:rPr>
          <w:rFonts w:ascii="Times New Roman" w:eastAsia="Times New Roman" w:hAnsi="Times New Roman" w:cs="Times New Roman"/>
          <w:sz w:val="24"/>
          <w:szCs w:val="24"/>
          <w:lang w:eastAsia="ru-RU"/>
        </w:rPr>
        <w:t xml:space="preserve">основывается на размере МРП, установленного Законом Республики Казахстан о республиканском бюджете на соответствующий год и </w:t>
      </w:r>
      <w:r>
        <w:rPr>
          <w:rFonts w:ascii="Times New Roman" w:eastAsia="Times New Roman" w:hAnsi="Times New Roman" w:cs="Times New Roman"/>
          <w:sz w:val="24"/>
          <w:szCs w:val="24"/>
          <w:lang w:eastAsia="ru-RU"/>
        </w:rPr>
        <w:t xml:space="preserve">рассчитывается в зависимости от </w:t>
      </w:r>
      <w:r w:rsidR="003D0BF3">
        <w:rPr>
          <w:rFonts w:ascii="Times New Roman" w:eastAsia="Times New Roman" w:hAnsi="Times New Roman" w:cs="Times New Roman"/>
          <w:sz w:val="24"/>
          <w:szCs w:val="24"/>
          <w:lang w:eastAsia="ru-RU"/>
        </w:rPr>
        <w:t xml:space="preserve">применяемых </w:t>
      </w:r>
      <w:r w:rsidR="00FE11E9">
        <w:rPr>
          <w:rFonts w:ascii="Times New Roman" w:eastAsia="Times New Roman" w:hAnsi="Times New Roman" w:cs="Times New Roman"/>
          <w:sz w:val="24"/>
          <w:szCs w:val="24"/>
          <w:lang w:eastAsia="ru-RU"/>
        </w:rPr>
        <w:t xml:space="preserve">к нему </w:t>
      </w:r>
      <w:r w:rsidR="003D0BF3">
        <w:rPr>
          <w:rFonts w:ascii="Times New Roman" w:eastAsia="Times New Roman" w:hAnsi="Times New Roman" w:cs="Times New Roman"/>
          <w:sz w:val="24"/>
          <w:szCs w:val="24"/>
          <w:lang w:eastAsia="ru-RU"/>
        </w:rPr>
        <w:t>коэффициентов, таких как тип строения, степень комфортности, территориальное расположение, вид деятельности и т.п.</w:t>
      </w:r>
      <w:r w:rsidR="00FE11E9">
        <w:rPr>
          <w:rFonts w:ascii="Times New Roman" w:eastAsia="Times New Roman" w:hAnsi="Times New Roman" w:cs="Times New Roman"/>
          <w:sz w:val="24"/>
          <w:szCs w:val="24"/>
          <w:lang w:eastAsia="ru-RU"/>
        </w:rPr>
        <w:t xml:space="preserve"> </w:t>
      </w:r>
    </w:p>
    <w:p w:rsidR="004B21C4" w:rsidRDefault="00FE11E9" w:rsidP="00335BAB">
      <w:pPr>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w:t>
      </w:r>
      <w:r w:rsidR="00CC3FE5">
        <w:rPr>
          <w:rFonts w:ascii="Times New Roman" w:hAnsi="Times New Roman" w:cs="Times New Roman"/>
          <w:b/>
          <w:bCs/>
          <w:sz w:val="24"/>
          <w:szCs w:val="24"/>
        </w:rPr>
        <w:t>*</w:t>
      </w:r>
      <w:r w:rsidR="00335BAB" w:rsidRPr="00335BAB">
        <w:rPr>
          <w:rFonts w:ascii="Times New Roman" w:hAnsi="Times New Roman" w:cs="Times New Roman"/>
          <w:b/>
          <w:bCs/>
          <w:sz w:val="24"/>
          <w:szCs w:val="24"/>
        </w:rPr>
        <w:t xml:space="preserve"> - </w:t>
      </w:r>
      <w:r w:rsidR="00335BAB" w:rsidRPr="00335BAB">
        <w:rPr>
          <w:rFonts w:ascii="Times New Roman" w:eastAsia="Times New Roman" w:hAnsi="Times New Roman" w:cs="Times New Roman"/>
          <w:sz w:val="24"/>
          <w:szCs w:val="24"/>
          <w:lang w:eastAsia="ru-RU"/>
        </w:rPr>
        <w:t xml:space="preserve">Гарантийный взнос на участие в конкурсе является обеспечением обязательств победителя конкурса по заключению договора в соответствие с протоколом об итогах конкурса. Гарантийный взнос на участие в конкурсе не возвращается победителю в случае не подписания договора на условиях, отвечающих предложениям победителя конкурса. </w:t>
      </w:r>
      <w:proofErr w:type="gramStart"/>
      <w:r w:rsidR="00335BAB" w:rsidRPr="00335BAB">
        <w:rPr>
          <w:rFonts w:ascii="Times New Roman" w:eastAsia="Times New Roman" w:hAnsi="Times New Roman" w:cs="Times New Roman"/>
          <w:sz w:val="24"/>
          <w:szCs w:val="24"/>
          <w:lang w:eastAsia="ru-RU"/>
        </w:rPr>
        <w:t>Гарантийный взнос на участие в конкурсе возвращается другим участникам конкурса, не являющимися победителем конкурса, в полном объёме по заявлению на возврат гарантийно</w:t>
      </w:r>
      <w:r w:rsidR="0062793A">
        <w:rPr>
          <w:rFonts w:ascii="Times New Roman" w:eastAsia="Times New Roman" w:hAnsi="Times New Roman" w:cs="Times New Roman"/>
          <w:sz w:val="24"/>
          <w:szCs w:val="24"/>
          <w:lang w:eastAsia="ru-RU"/>
        </w:rPr>
        <w:t>го взноса на реквизиты участника.</w:t>
      </w:r>
      <w:proofErr w:type="gramEnd"/>
    </w:p>
    <w:p w:rsidR="007457EE" w:rsidRDefault="007457EE"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i/>
          <w:sz w:val="28"/>
          <w:szCs w:val="28"/>
          <w:lang w:eastAsia="ru-RU"/>
        </w:rPr>
        <w:sectPr w:rsidR="007457EE" w:rsidSect="003311DF">
          <w:pgSz w:w="16838" w:h="11906" w:orient="landscape"/>
          <w:pgMar w:top="1560" w:right="962" w:bottom="709" w:left="1134" w:header="709" w:footer="709" w:gutter="0"/>
          <w:cols w:space="708"/>
          <w:docGrid w:linePitch="360"/>
        </w:sectPr>
      </w:pPr>
    </w:p>
    <w:tbl>
      <w:tblPr>
        <w:tblStyle w:val="a8"/>
        <w:tblW w:w="0" w:type="auto"/>
        <w:tblLook w:val="04A0" w:firstRow="1" w:lastRow="0" w:firstColumn="1" w:lastColumn="0" w:noHBand="0" w:noVBand="1"/>
      </w:tblPr>
      <w:tblGrid>
        <w:gridCol w:w="660"/>
        <w:gridCol w:w="3462"/>
        <w:gridCol w:w="5223"/>
      </w:tblGrid>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Электронный адрес размещения конкурсной документации:</w:t>
            </w:r>
          </w:p>
        </w:tc>
        <w:tc>
          <w:tcPr>
            <w:tcW w:w="5223" w:type="dxa"/>
          </w:tcPr>
          <w:p w:rsidR="004B21C4" w:rsidRPr="00113BDF" w:rsidRDefault="004B21C4" w:rsidP="008B7AF7">
            <w:pPr>
              <w:pStyle w:val="ab"/>
              <w:tabs>
                <w:tab w:val="left" w:pos="851"/>
              </w:tabs>
              <w:spacing w:after="60"/>
              <w:ind w:left="0"/>
              <w:jc w:val="both"/>
              <w:rPr>
                <w:rFonts w:ascii="Times New Roman" w:eastAsia="Times New Roman" w:hAnsi="Times New Roman" w:cs="Times New Roman"/>
                <w:sz w:val="24"/>
                <w:szCs w:val="24"/>
                <w:lang w:eastAsia="ru-RU"/>
              </w:rPr>
            </w:pPr>
            <w:r w:rsidRPr="00D30BB9">
              <w:rPr>
                <w:rFonts w:ascii="Times New Roman" w:eastAsia="Times New Roman" w:hAnsi="Times New Roman" w:cs="Times New Roman"/>
                <w:sz w:val="24"/>
                <w:szCs w:val="24"/>
                <w:lang w:eastAsia="ru-RU"/>
              </w:rPr>
              <w:t>https://news.kaznmu.kz/category/объявления/</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Адрес подачи конкурсных заявок на участие в конкурсе:</w:t>
            </w:r>
          </w:p>
        </w:tc>
        <w:tc>
          <w:tcPr>
            <w:tcW w:w="5223" w:type="dxa"/>
          </w:tcPr>
          <w:p w:rsidR="004B21C4" w:rsidRPr="00113BDF" w:rsidRDefault="004B21C4" w:rsidP="003850FF">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г. Алматы, ул. Толе </w:t>
            </w:r>
            <w:proofErr w:type="spellStart"/>
            <w:r w:rsidRPr="00113BDF">
              <w:rPr>
                <w:rFonts w:ascii="Times New Roman" w:eastAsia="Times New Roman" w:hAnsi="Times New Roman" w:cs="Times New Roman"/>
                <w:sz w:val="24"/>
                <w:szCs w:val="24"/>
                <w:lang w:eastAsia="ru-RU"/>
              </w:rPr>
              <w:t>би</w:t>
            </w:r>
            <w:proofErr w:type="spellEnd"/>
            <w:r w:rsidRPr="00113BDF">
              <w:rPr>
                <w:rFonts w:ascii="Times New Roman" w:eastAsia="Times New Roman" w:hAnsi="Times New Roman" w:cs="Times New Roman"/>
                <w:sz w:val="24"/>
                <w:szCs w:val="24"/>
                <w:lang w:eastAsia="ru-RU"/>
              </w:rPr>
              <w:t xml:space="preserve">, д.94, Учебный корпус №1 (ректорат), </w:t>
            </w:r>
            <w:r w:rsidR="003850FF">
              <w:rPr>
                <w:rFonts w:ascii="Times New Roman" w:eastAsia="Times New Roman" w:hAnsi="Times New Roman" w:cs="Times New Roman"/>
                <w:sz w:val="24"/>
                <w:szCs w:val="24"/>
                <w:lang w:eastAsia="ru-RU"/>
              </w:rPr>
              <w:t xml:space="preserve">второй этаж, </w:t>
            </w:r>
            <w:proofErr w:type="spellStart"/>
            <w:r w:rsidRPr="00113BDF">
              <w:rPr>
                <w:rFonts w:ascii="Times New Roman" w:eastAsia="Times New Roman" w:hAnsi="Times New Roman" w:cs="Times New Roman"/>
                <w:sz w:val="24"/>
                <w:szCs w:val="24"/>
                <w:lang w:eastAsia="ru-RU"/>
              </w:rPr>
              <w:t>каб</w:t>
            </w:r>
            <w:proofErr w:type="spellEnd"/>
            <w:r w:rsidRPr="00113BDF">
              <w:rPr>
                <w:rFonts w:ascii="Times New Roman" w:eastAsia="Times New Roman" w:hAnsi="Times New Roman" w:cs="Times New Roman"/>
                <w:sz w:val="24"/>
                <w:szCs w:val="24"/>
                <w:lang w:eastAsia="ru-RU"/>
              </w:rPr>
              <w:t>. №</w:t>
            </w:r>
            <w:r w:rsidR="003850FF">
              <w:rPr>
                <w:rFonts w:ascii="Times New Roman" w:eastAsia="Times New Roman" w:hAnsi="Times New Roman" w:cs="Times New Roman"/>
                <w:sz w:val="24"/>
                <w:szCs w:val="24"/>
                <w:lang w:eastAsia="ru-RU"/>
              </w:rPr>
              <w:t xml:space="preserve"> 209</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Дата и время окончания срока подачи конкурсных заявок:</w:t>
            </w:r>
          </w:p>
        </w:tc>
        <w:tc>
          <w:tcPr>
            <w:tcW w:w="5223" w:type="dxa"/>
          </w:tcPr>
          <w:p w:rsidR="004B21C4" w:rsidRPr="00113BDF" w:rsidRDefault="004B21C4" w:rsidP="003105A3">
            <w:pPr>
              <w:pStyle w:val="ab"/>
              <w:tabs>
                <w:tab w:val="left" w:pos="851"/>
              </w:tabs>
              <w:spacing w:after="60"/>
              <w:ind w:left="0"/>
              <w:jc w:val="both"/>
              <w:rPr>
                <w:rFonts w:ascii="Times New Roman" w:eastAsia="Times New Roman" w:hAnsi="Times New Roman" w:cs="Times New Roman"/>
                <w:b/>
                <w:i/>
                <w:sz w:val="24"/>
                <w:szCs w:val="24"/>
                <w:lang w:eastAsia="ru-RU"/>
              </w:rPr>
            </w:pPr>
            <w:r w:rsidRPr="008444AE">
              <w:rPr>
                <w:rFonts w:ascii="Times New Roman" w:eastAsia="Times New Roman" w:hAnsi="Times New Roman" w:cs="Times New Roman"/>
                <w:sz w:val="24"/>
                <w:szCs w:val="24"/>
                <w:lang w:eastAsia="ru-RU"/>
              </w:rPr>
              <w:t xml:space="preserve">в срок до </w:t>
            </w:r>
            <w:r w:rsidR="00B9044F">
              <w:rPr>
                <w:rFonts w:ascii="Times New Roman" w:eastAsia="Times New Roman" w:hAnsi="Times New Roman" w:cs="Times New Roman"/>
                <w:sz w:val="24"/>
                <w:szCs w:val="24"/>
                <w:lang w:eastAsia="ru-RU"/>
              </w:rPr>
              <w:t>12:00</w:t>
            </w:r>
            <w:r w:rsidRPr="008444AE">
              <w:rPr>
                <w:rFonts w:ascii="Times New Roman" w:eastAsia="Times New Roman" w:hAnsi="Times New Roman" w:cs="Times New Roman"/>
                <w:sz w:val="24"/>
                <w:szCs w:val="24"/>
                <w:lang w:eastAsia="ru-RU"/>
              </w:rPr>
              <w:t xml:space="preserve"> часов «</w:t>
            </w:r>
            <w:r w:rsidR="00961182">
              <w:rPr>
                <w:rFonts w:ascii="Times New Roman" w:eastAsia="Times New Roman" w:hAnsi="Times New Roman" w:cs="Times New Roman"/>
                <w:sz w:val="24"/>
                <w:szCs w:val="24"/>
                <w:lang w:eastAsia="ru-RU"/>
              </w:rPr>
              <w:t>1</w:t>
            </w:r>
            <w:r w:rsidR="003105A3">
              <w:rPr>
                <w:rFonts w:ascii="Times New Roman" w:eastAsia="Times New Roman" w:hAnsi="Times New Roman" w:cs="Times New Roman"/>
                <w:sz w:val="24"/>
                <w:szCs w:val="24"/>
                <w:lang w:eastAsia="ru-RU"/>
              </w:rPr>
              <w:t>5</w:t>
            </w:r>
            <w:r w:rsidRPr="008444AE">
              <w:rPr>
                <w:rFonts w:ascii="Times New Roman" w:eastAsia="Times New Roman" w:hAnsi="Times New Roman" w:cs="Times New Roman"/>
                <w:sz w:val="24"/>
                <w:szCs w:val="24"/>
                <w:lang w:eastAsia="ru-RU"/>
              </w:rPr>
              <w:t xml:space="preserve">» </w:t>
            </w:r>
            <w:r w:rsidR="00961182">
              <w:rPr>
                <w:rFonts w:ascii="Times New Roman" w:eastAsia="Times New Roman" w:hAnsi="Times New Roman" w:cs="Times New Roman"/>
                <w:sz w:val="24"/>
                <w:szCs w:val="24"/>
                <w:lang w:eastAsia="ru-RU"/>
              </w:rPr>
              <w:t>сентября</w:t>
            </w:r>
            <w:r w:rsidRPr="008444AE">
              <w:rPr>
                <w:rFonts w:ascii="Times New Roman" w:eastAsia="Times New Roman" w:hAnsi="Times New Roman" w:cs="Times New Roman"/>
                <w:sz w:val="24"/>
                <w:szCs w:val="24"/>
                <w:lang w:eastAsia="ru-RU"/>
              </w:rPr>
              <w:t xml:space="preserve"> 202</w:t>
            </w:r>
            <w:r w:rsidR="00B11A04">
              <w:rPr>
                <w:rFonts w:ascii="Times New Roman" w:eastAsia="Times New Roman" w:hAnsi="Times New Roman" w:cs="Times New Roman"/>
                <w:sz w:val="24"/>
                <w:szCs w:val="24"/>
                <w:lang w:eastAsia="ru-RU"/>
              </w:rPr>
              <w:t>2</w:t>
            </w:r>
            <w:r w:rsidRPr="008444AE">
              <w:rPr>
                <w:rFonts w:ascii="Times New Roman" w:eastAsia="Times New Roman" w:hAnsi="Times New Roman" w:cs="Times New Roman"/>
                <w:sz w:val="24"/>
                <w:szCs w:val="24"/>
                <w:lang w:eastAsia="ru-RU"/>
              </w:rPr>
              <w:t xml:space="preserve"> года</w:t>
            </w:r>
          </w:p>
        </w:tc>
      </w:tr>
      <w:tr w:rsidR="004B21C4" w:rsidRPr="00113BDF" w:rsidTr="008B7AF7">
        <w:tc>
          <w:tcPr>
            <w:tcW w:w="660"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1</w:t>
            </w:r>
            <w:r w:rsidR="00CA0358">
              <w:rPr>
                <w:rFonts w:ascii="Times New Roman" w:eastAsia="Times New Roman" w:hAnsi="Times New Roman" w:cs="Times New Roman"/>
                <w:sz w:val="24"/>
                <w:szCs w:val="24"/>
                <w:lang w:eastAsia="ru-RU"/>
              </w:rPr>
              <w:t>0</w:t>
            </w:r>
          </w:p>
        </w:tc>
        <w:tc>
          <w:tcPr>
            <w:tcW w:w="3462" w:type="dxa"/>
          </w:tcPr>
          <w:p w:rsidR="004B21C4" w:rsidRPr="00113BDF" w:rsidRDefault="004B21C4" w:rsidP="008B7AF7">
            <w:pPr>
              <w:pStyle w:val="ab"/>
              <w:tabs>
                <w:tab w:val="left" w:pos="851"/>
              </w:tabs>
              <w:spacing w:after="60"/>
              <w:ind w:left="0"/>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Дата и время проведения конкурса (рассмотрение конкурсных заявок):</w:t>
            </w:r>
          </w:p>
        </w:tc>
        <w:tc>
          <w:tcPr>
            <w:tcW w:w="5223"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 xml:space="preserve">Не позднее </w:t>
            </w:r>
            <w:r w:rsidR="00CA0358">
              <w:rPr>
                <w:rFonts w:ascii="Times New Roman" w:eastAsia="Times New Roman" w:hAnsi="Times New Roman" w:cs="Times New Roman"/>
                <w:sz w:val="24"/>
                <w:szCs w:val="24"/>
                <w:lang w:eastAsia="ru-RU"/>
              </w:rPr>
              <w:t>5 (пяти) рабочих</w:t>
            </w:r>
            <w:r w:rsidRPr="00113BDF">
              <w:rPr>
                <w:rFonts w:ascii="Times New Roman" w:eastAsia="Times New Roman" w:hAnsi="Times New Roman" w:cs="Times New Roman"/>
                <w:sz w:val="24"/>
                <w:szCs w:val="24"/>
                <w:lang w:eastAsia="ru-RU"/>
              </w:rPr>
              <w:t xml:space="preserve"> дней с момента окончания срока подачи заявок</w:t>
            </w:r>
          </w:p>
        </w:tc>
      </w:tr>
    </w:tbl>
    <w:p w:rsidR="004C358B" w:rsidRDefault="004C358B"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CD3AFC" w:rsidRPr="00113BDF" w:rsidRDefault="00CD3AFC"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Требования к деятельности потенциального участника на объекте имущественного найма:</w:t>
      </w:r>
    </w:p>
    <w:p w:rsidR="00CD100B" w:rsidRPr="00113BDF" w:rsidRDefault="00CD3AFC"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4.1 Документы, подтверждающие соответствие требованиям к потенциальному участнику, установленным технической спецификацией настоящей конкурсной документацией: </w:t>
      </w:r>
    </w:p>
    <w:p w:rsidR="00CD100B"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а) копию разрешительных документов/лицензии на вид деятельности</w:t>
      </w:r>
      <w:r w:rsidR="007C350E">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которым занимается субъект предпринимательства/ юридическое лицо (если таковое подлежит лицензированию)</w:t>
      </w:r>
      <w:r w:rsidR="00410FBF" w:rsidRPr="00113BDF">
        <w:rPr>
          <w:rFonts w:ascii="Times New Roman" w:eastAsia="Times New Roman" w:hAnsi="Times New Roman" w:cs="Times New Roman"/>
          <w:sz w:val="28"/>
          <w:szCs w:val="28"/>
          <w:lang w:eastAsia="ru-RU"/>
        </w:rPr>
        <w:t>;</w:t>
      </w:r>
    </w:p>
    <w:p w:rsidR="00CD100B"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б) для физических лиц - копию документа, удостоверяющего личность, копию документа о регистрации в качестве субъекта предпринимательства;</w:t>
      </w:r>
    </w:p>
    <w:p w:rsidR="00410FBF" w:rsidRPr="00113BDF" w:rsidRDefault="00CD100B" w:rsidP="00CD100B">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для юридических лиц - копию свидетельства или справки о государственной регистрации (перерегистрации) юридического лица вместе с копией о назначении (избрании) первого руководителя юридического лица.</w:t>
      </w:r>
    </w:p>
    <w:p w:rsidR="00DB70DD" w:rsidRDefault="00410FBF" w:rsidP="00DB70DD">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4.2 Непосредственные т</w:t>
      </w:r>
      <w:r w:rsidR="00CD3AFC" w:rsidRPr="00113BDF">
        <w:rPr>
          <w:rFonts w:ascii="Times New Roman" w:eastAsia="Times New Roman" w:hAnsi="Times New Roman" w:cs="Times New Roman"/>
          <w:sz w:val="28"/>
          <w:szCs w:val="28"/>
          <w:lang w:eastAsia="ru-RU"/>
        </w:rPr>
        <w:t xml:space="preserve">ребования к деятельности </w:t>
      </w:r>
      <w:r w:rsidR="00F03E00" w:rsidRPr="00113BDF">
        <w:rPr>
          <w:rFonts w:ascii="Times New Roman" w:eastAsia="Times New Roman" w:hAnsi="Times New Roman" w:cs="Times New Roman"/>
          <w:sz w:val="28"/>
          <w:szCs w:val="28"/>
          <w:lang w:eastAsia="ru-RU"/>
        </w:rPr>
        <w:t>участника</w:t>
      </w:r>
      <w:r w:rsidR="00CD3AFC" w:rsidRPr="00113BDF">
        <w:rPr>
          <w:rFonts w:ascii="Times New Roman" w:eastAsia="Times New Roman" w:hAnsi="Times New Roman" w:cs="Times New Roman"/>
          <w:sz w:val="28"/>
          <w:szCs w:val="28"/>
          <w:lang w:eastAsia="ru-RU"/>
        </w:rPr>
        <w:t xml:space="preserve"> конкурса</w:t>
      </w:r>
      <w:r w:rsidR="00F03E00" w:rsidRPr="00113BDF">
        <w:rPr>
          <w:rFonts w:ascii="Times New Roman" w:eastAsia="Times New Roman" w:hAnsi="Times New Roman" w:cs="Times New Roman"/>
          <w:sz w:val="28"/>
          <w:szCs w:val="28"/>
          <w:lang w:eastAsia="ru-RU"/>
        </w:rPr>
        <w:t>, квалификационные требования</w:t>
      </w:r>
      <w:r w:rsidRPr="00113BDF">
        <w:rPr>
          <w:rFonts w:ascii="Times New Roman" w:eastAsia="Times New Roman" w:hAnsi="Times New Roman" w:cs="Times New Roman"/>
          <w:sz w:val="28"/>
          <w:szCs w:val="28"/>
          <w:lang w:eastAsia="ru-RU"/>
        </w:rPr>
        <w:t xml:space="preserve"> указываются в технической специфика</w:t>
      </w:r>
      <w:r w:rsidR="00177B04" w:rsidRPr="00113BDF">
        <w:rPr>
          <w:rFonts w:ascii="Times New Roman" w:eastAsia="Times New Roman" w:hAnsi="Times New Roman" w:cs="Times New Roman"/>
          <w:sz w:val="28"/>
          <w:szCs w:val="28"/>
          <w:lang w:eastAsia="ru-RU"/>
        </w:rPr>
        <w:t>ции в</w:t>
      </w:r>
      <w:r w:rsidRPr="00113BDF">
        <w:rPr>
          <w:rFonts w:ascii="Times New Roman" w:eastAsia="Times New Roman" w:hAnsi="Times New Roman" w:cs="Times New Roman"/>
          <w:sz w:val="28"/>
          <w:szCs w:val="28"/>
          <w:lang w:eastAsia="ru-RU"/>
        </w:rPr>
        <w:t xml:space="preserve"> проект</w:t>
      </w:r>
      <w:r w:rsidR="00177B04"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договора имущественного найма, прикрепляемого к настоящей конкурсной документации.</w:t>
      </w:r>
    </w:p>
    <w:p w:rsidR="003D4B37" w:rsidRPr="00113BDF" w:rsidRDefault="003D4B37" w:rsidP="00DB70DD">
      <w:pPr>
        <w:pStyle w:val="ab"/>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p>
    <w:p w:rsidR="00F96034" w:rsidRPr="00113BDF" w:rsidRDefault="00F96034" w:rsidP="00531475">
      <w:pPr>
        <w:pStyle w:val="ab"/>
        <w:numPr>
          <w:ilvl w:val="0"/>
          <w:numId w:val="30"/>
        </w:numPr>
        <w:shd w:val="clear" w:color="auto" w:fill="FFFFFF"/>
        <w:tabs>
          <w:tab w:val="left" w:pos="851"/>
        </w:tabs>
        <w:spacing w:before="120" w:after="60" w:line="240" w:lineRule="auto"/>
        <w:ind w:left="567" w:firstLine="0"/>
        <w:contextualSpacing w:val="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Условия объявляемого конкурса</w:t>
      </w:r>
    </w:p>
    <w:p w:rsidR="00F96034" w:rsidRPr="00113BDF" w:rsidRDefault="00F96034"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Потенциальному участнику необходимо подать заявку на бумажном носителе по адресу, указанному в сведениях о проводимом конкурсе и получить регистрационный номер.</w:t>
      </w:r>
    </w:p>
    <w:p w:rsidR="00F96034" w:rsidRPr="00113BDF" w:rsidRDefault="00F96034"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Ведение журнала регистрации заявок и выдачи регистрационных номеров возлагается на секретаря</w:t>
      </w:r>
      <w:r w:rsidR="000C7AA7">
        <w:rPr>
          <w:rFonts w:ascii="Times New Roman" w:eastAsia="Times New Roman" w:hAnsi="Times New Roman" w:cs="Times New Roman"/>
          <w:sz w:val="28"/>
          <w:szCs w:val="28"/>
          <w:lang w:eastAsia="ru-RU"/>
        </w:rPr>
        <w:t xml:space="preserve"> Конкурсной комиссии</w:t>
      </w:r>
      <w:r w:rsidRPr="00113BDF">
        <w:rPr>
          <w:rFonts w:ascii="Times New Roman" w:eastAsia="Times New Roman" w:hAnsi="Times New Roman" w:cs="Times New Roman"/>
          <w:sz w:val="28"/>
          <w:szCs w:val="28"/>
          <w:lang w:eastAsia="ru-RU"/>
        </w:rPr>
        <w:t>.</w:t>
      </w:r>
    </w:p>
    <w:p w:rsidR="00F96034" w:rsidRPr="00113BDF" w:rsidRDefault="00F96034" w:rsidP="00F632BB">
      <w:pPr>
        <w:pStyle w:val="ab"/>
        <w:shd w:val="clear" w:color="auto" w:fill="FFFFFF"/>
        <w:tabs>
          <w:tab w:val="left" w:pos="851"/>
          <w:tab w:val="left" w:pos="7586"/>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Участники конкурса имеют право:</w:t>
      </w:r>
      <w:r w:rsidR="00F632BB" w:rsidRPr="00113BDF">
        <w:rPr>
          <w:rFonts w:ascii="Times New Roman" w:eastAsia="Times New Roman" w:hAnsi="Times New Roman" w:cs="Times New Roman"/>
          <w:sz w:val="28"/>
          <w:szCs w:val="28"/>
          <w:lang w:eastAsia="ru-RU"/>
        </w:rPr>
        <w:tab/>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получать дополнительные сведения и уточнения по выставляемому на конкурс объекту;</w:t>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предварительно осматривать объект;</w:t>
      </w:r>
    </w:p>
    <w:p w:rsidR="00F96034" w:rsidRPr="00113BDF"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обращаться в суд при нарушении их прав, предусмотренных законодательством Республики Казахстан;</w:t>
      </w:r>
    </w:p>
    <w:p w:rsidR="00F96034" w:rsidRDefault="00F96034"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не позднее окончания срока, установленного конкурсной документацией для представления конкурсных заявок, вправе отозвать свою заявку.</w:t>
      </w:r>
    </w:p>
    <w:p w:rsidR="00084099" w:rsidRPr="00113BDF" w:rsidRDefault="00C75D89" w:rsidP="00084099">
      <w:pPr>
        <w:pStyle w:val="ab"/>
        <w:numPr>
          <w:ilvl w:val="0"/>
          <w:numId w:val="34"/>
        </w:numPr>
        <w:shd w:val="clear" w:color="auto" w:fill="FFFFFF"/>
        <w:spacing w:after="60" w:line="240" w:lineRule="auto"/>
        <w:ind w:left="85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Победитель конкурса по конкретному лоту обязан выполнять требования технической спецификации, являющейся неотъемлемой частью договора.</w:t>
      </w:r>
    </w:p>
    <w:p w:rsidR="00F96034" w:rsidRPr="00113BDF" w:rsidRDefault="001B65F3"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Заявка на участие в конкурсе по предоставлению в имущественный наем объектов Университета является формой выражения согласия потенциального участника принять участие в конкурсе, в соответствии с требованиями и условиями, установленными настоящей конкурсной документацией.</w:t>
      </w:r>
    </w:p>
    <w:p w:rsidR="00A5565B" w:rsidRPr="00A5565B" w:rsidRDefault="001B65F3" w:rsidP="00A5565B">
      <w:pPr>
        <w:pStyle w:val="ab"/>
        <w:numPr>
          <w:ilvl w:val="0"/>
          <w:numId w:val="34"/>
        </w:numPr>
        <w:tabs>
          <w:tab w:val="left" w:pos="851"/>
        </w:tabs>
        <w:spacing w:before="400" w:after="400" w:line="240" w:lineRule="auto"/>
        <w:ind w:left="0" w:right="-1" w:firstLine="567"/>
        <w:jc w:val="both"/>
        <w:rPr>
          <w:rFonts w:ascii="Times New Roman" w:hAnsi="Times New Roman" w:cs="Times New Roman"/>
          <w:sz w:val="28"/>
        </w:rPr>
      </w:pPr>
      <w:r w:rsidRPr="001D15EF">
        <w:rPr>
          <w:rFonts w:ascii="Times New Roman" w:eastAsia="Times New Roman" w:hAnsi="Times New Roman" w:cs="Times New Roman"/>
          <w:sz w:val="28"/>
          <w:szCs w:val="28"/>
          <w:lang w:eastAsia="ru-RU"/>
        </w:rPr>
        <w:t xml:space="preserve">Потенциальный участник и/или участник добровольно и самостоятельно несет все расходы, связанные с его участием в конкурсе, </w:t>
      </w:r>
      <w:r w:rsidR="00426853">
        <w:rPr>
          <w:rFonts w:ascii="Times New Roman" w:eastAsia="Times New Roman" w:hAnsi="Times New Roman" w:cs="Times New Roman"/>
          <w:sz w:val="28"/>
          <w:szCs w:val="28"/>
          <w:lang w:eastAsia="ru-RU"/>
        </w:rPr>
        <w:t>а также расходы, связанные с ремонтом помещений</w:t>
      </w:r>
      <w:r w:rsidR="00F6395C">
        <w:rPr>
          <w:rFonts w:ascii="Times New Roman" w:eastAsia="Times New Roman" w:hAnsi="Times New Roman" w:cs="Times New Roman"/>
          <w:sz w:val="28"/>
          <w:szCs w:val="28"/>
          <w:lang w:eastAsia="ru-RU"/>
        </w:rPr>
        <w:t>, для приведения их в соответствие с нормами</w:t>
      </w:r>
      <w:r w:rsidR="00115A4D" w:rsidRPr="00115A4D">
        <w:rPr>
          <w:rFonts w:ascii="Times New Roman" w:eastAsia="Calibri" w:hAnsi="Times New Roman" w:cs="Times New Roman"/>
          <w:sz w:val="28"/>
          <w:szCs w:val="28"/>
        </w:rPr>
        <w:t xml:space="preserve"> Санитарны</w:t>
      </w:r>
      <w:r w:rsidR="00115A4D">
        <w:rPr>
          <w:rFonts w:ascii="Times New Roman" w:eastAsia="Calibri" w:hAnsi="Times New Roman" w:cs="Times New Roman"/>
          <w:sz w:val="28"/>
          <w:szCs w:val="28"/>
        </w:rPr>
        <w:t>х</w:t>
      </w:r>
      <w:r w:rsidR="00115A4D" w:rsidRPr="00115A4D">
        <w:rPr>
          <w:rFonts w:ascii="Times New Roman" w:eastAsia="Calibri" w:hAnsi="Times New Roman" w:cs="Times New Roman"/>
          <w:sz w:val="28"/>
          <w:szCs w:val="28"/>
        </w:rPr>
        <w:t xml:space="preserve"> правил «Санитарно-эпидемиологические требования к объектам общественного питания» утвержденные приказом Министра здравоохранения РК от 23 апреля 2018 года</w:t>
      </w:r>
      <w:r w:rsidRPr="001D15EF">
        <w:rPr>
          <w:rFonts w:ascii="Times New Roman" w:eastAsia="Times New Roman" w:hAnsi="Times New Roman" w:cs="Times New Roman"/>
          <w:sz w:val="28"/>
          <w:szCs w:val="28"/>
          <w:lang w:eastAsia="ru-RU"/>
        </w:rPr>
        <w:t xml:space="preserve">. </w:t>
      </w:r>
    </w:p>
    <w:p w:rsidR="001D15EF" w:rsidRPr="00A5565B" w:rsidRDefault="001B65F3" w:rsidP="00A5565B">
      <w:pPr>
        <w:pStyle w:val="ab"/>
        <w:tabs>
          <w:tab w:val="left" w:pos="851"/>
        </w:tabs>
        <w:spacing w:before="400" w:after="400" w:line="240" w:lineRule="auto"/>
        <w:ind w:left="567" w:right="-1"/>
        <w:jc w:val="both"/>
        <w:rPr>
          <w:rFonts w:ascii="Times New Roman" w:hAnsi="Times New Roman" w:cs="Times New Roman"/>
          <w:sz w:val="28"/>
        </w:rPr>
      </w:pPr>
      <w:r w:rsidRPr="00A5565B">
        <w:rPr>
          <w:rFonts w:ascii="Times New Roman" w:eastAsia="Times New Roman" w:hAnsi="Times New Roman" w:cs="Times New Roman"/>
          <w:sz w:val="28"/>
          <w:szCs w:val="28"/>
          <w:lang w:eastAsia="ru-RU"/>
        </w:rPr>
        <w:t xml:space="preserve">Организатор (Университет) </w:t>
      </w:r>
      <w:r w:rsidRPr="00A5565B">
        <w:rPr>
          <w:rFonts w:ascii="Times New Roman" w:eastAsia="Times New Roman" w:hAnsi="Times New Roman" w:cs="Times New Roman"/>
          <w:b/>
          <w:sz w:val="28"/>
          <w:szCs w:val="28"/>
          <w:lang w:eastAsia="ru-RU"/>
        </w:rPr>
        <w:t>не несет обязательств по возмещению этих расходов</w:t>
      </w:r>
      <w:r w:rsidRPr="00A5565B">
        <w:rPr>
          <w:rFonts w:ascii="Times New Roman" w:eastAsia="Times New Roman" w:hAnsi="Times New Roman" w:cs="Times New Roman"/>
          <w:sz w:val="28"/>
          <w:szCs w:val="28"/>
          <w:lang w:eastAsia="ru-RU"/>
        </w:rPr>
        <w:t xml:space="preserve"> независимо от результатов конкурса.</w:t>
      </w:r>
    </w:p>
    <w:p w:rsidR="00D47D5A" w:rsidRDefault="007F30FC" w:rsidP="00D47D5A">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t>В случае необходимости</w:t>
      </w:r>
      <w:r w:rsidR="00405E53" w:rsidRPr="00D47D5A">
        <w:rPr>
          <w:rFonts w:ascii="Times New Roman" w:hAnsi="Times New Roman" w:cs="Times New Roman"/>
          <w:sz w:val="28"/>
        </w:rPr>
        <w:t xml:space="preserve"> проведения ремонта арендуемого помещения, </w:t>
      </w:r>
      <w:r w:rsidR="002D4B21">
        <w:rPr>
          <w:rFonts w:ascii="Times New Roman" w:hAnsi="Times New Roman" w:cs="Times New Roman"/>
          <w:sz w:val="28"/>
        </w:rPr>
        <w:t xml:space="preserve">арендатор, </w:t>
      </w:r>
      <w:r w:rsidR="009F2AAB">
        <w:rPr>
          <w:rFonts w:ascii="Times New Roman" w:hAnsi="Times New Roman" w:cs="Times New Roman"/>
          <w:sz w:val="28"/>
        </w:rPr>
        <w:t>предлагает</w:t>
      </w:r>
      <w:r w:rsidR="00405E53" w:rsidRPr="00D47D5A">
        <w:rPr>
          <w:rFonts w:ascii="Times New Roman" w:hAnsi="Times New Roman" w:cs="Times New Roman"/>
          <w:sz w:val="28"/>
        </w:rPr>
        <w:t xml:space="preserve"> выполн</w:t>
      </w:r>
      <w:r w:rsidR="009F2AAB">
        <w:rPr>
          <w:rFonts w:ascii="Times New Roman" w:hAnsi="Times New Roman" w:cs="Times New Roman"/>
          <w:sz w:val="28"/>
        </w:rPr>
        <w:t xml:space="preserve">ение </w:t>
      </w:r>
      <w:r w:rsidR="00405E53" w:rsidRPr="00D47D5A">
        <w:rPr>
          <w:rFonts w:ascii="Times New Roman" w:hAnsi="Times New Roman" w:cs="Times New Roman"/>
          <w:sz w:val="28"/>
        </w:rPr>
        <w:t>ремонтны</w:t>
      </w:r>
      <w:r w:rsidR="009F2AAB">
        <w:rPr>
          <w:rFonts w:ascii="Times New Roman" w:hAnsi="Times New Roman" w:cs="Times New Roman"/>
          <w:sz w:val="28"/>
        </w:rPr>
        <w:t>х</w:t>
      </w:r>
      <w:r w:rsidR="00405E53" w:rsidRPr="00D47D5A">
        <w:rPr>
          <w:rFonts w:ascii="Times New Roman" w:hAnsi="Times New Roman" w:cs="Times New Roman"/>
          <w:sz w:val="28"/>
        </w:rPr>
        <w:t xml:space="preserve"> работ</w:t>
      </w:r>
      <w:r w:rsidR="00552C1E">
        <w:rPr>
          <w:rFonts w:ascii="Times New Roman" w:hAnsi="Times New Roman" w:cs="Times New Roman"/>
          <w:sz w:val="28"/>
        </w:rPr>
        <w:t xml:space="preserve"> </w:t>
      </w:r>
      <w:r w:rsidR="0044770F">
        <w:rPr>
          <w:rFonts w:ascii="Times New Roman" w:hAnsi="Times New Roman" w:cs="Times New Roman"/>
          <w:sz w:val="28"/>
        </w:rPr>
        <w:t>и отражает их в натуральном и денежном выражении</w:t>
      </w:r>
      <w:r w:rsidR="001E280F">
        <w:rPr>
          <w:rFonts w:ascii="Times New Roman" w:hAnsi="Times New Roman" w:cs="Times New Roman"/>
          <w:sz w:val="28"/>
        </w:rPr>
        <w:t xml:space="preserve"> в конкурсной заявке</w:t>
      </w:r>
      <w:r w:rsidR="00405E53" w:rsidRPr="00D47D5A">
        <w:rPr>
          <w:rFonts w:ascii="Times New Roman" w:hAnsi="Times New Roman" w:cs="Times New Roman"/>
          <w:sz w:val="28"/>
        </w:rPr>
        <w:t xml:space="preserve">. По завершению, выполненные работы принимаются комиссией из числа сотрудников Университета. При наличии замечаний и расхождений с объемами работ указанных в </w:t>
      </w:r>
      <w:r w:rsidR="001E280F">
        <w:rPr>
          <w:rFonts w:ascii="Times New Roman" w:hAnsi="Times New Roman" w:cs="Times New Roman"/>
          <w:sz w:val="28"/>
        </w:rPr>
        <w:t>заявке</w:t>
      </w:r>
      <w:r w:rsidR="00405E53" w:rsidRPr="00D47D5A">
        <w:rPr>
          <w:rFonts w:ascii="Times New Roman" w:hAnsi="Times New Roman" w:cs="Times New Roman"/>
          <w:sz w:val="28"/>
        </w:rPr>
        <w:t>, Арендатору предоставляется дополнительное время. В случае не устранения замечаний, Университет имеет право на расторжение договора аренды с удержанием гарантийного взноса за неисполнение конкурсных и договорных условий.</w:t>
      </w:r>
    </w:p>
    <w:p w:rsidR="009E1E74" w:rsidRDefault="00405E53" w:rsidP="00405E53">
      <w:pPr>
        <w:pStyle w:val="ab"/>
        <w:numPr>
          <w:ilvl w:val="0"/>
          <w:numId w:val="34"/>
        </w:numPr>
        <w:spacing w:before="400" w:after="400" w:line="240" w:lineRule="auto"/>
        <w:ind w:left="0" w:right="-1" w:firstLine="567"/>
        <w:jc w:val="both"/>
        <w:rPr>
          <w:rFonts w:ascii="Times New Roman" w:hAnsi="Times New Roman" w:cs="Times New Roman"/>
          <w:sz w:val="28"/>
        </w:rPr>
      </w:pPr>
      <w:r w:rsidRPr="009E1E74">
        <w:rPr>
          <w:rFonts w:ascii="Times New Roman" w:hAnsi="Times New Roman" w:cs="Times New Roman"/>
          <w:sz w:val="28"/>
        </w:rPr>
        <w:t xml:space="preserve">Поскольку </w:t>
      </w:r>
      <w:r w:rsidR="00D47D5A" w:rsidRPr="009E1E74">
        <w:rPr>
          <w:rFonts w:ascii="Times New Roman" w:hAnsi="Times New Roman" w:cs="Times New Roman"/>
          <w:sz w:val="28"/>
        </w:rPr>
        <w:t xml:space="preserve">пункты быстрого и общественного питания (буфет, кофе-бар и </w:t>
      </w:r>
      <w:r w:rsidRPr="009E1E74">
        <w:rPr>
          <w:rFonts w:ascii="Times New Roman" w:hAnsi="Times New Roman" w:cs="Times New Roman"/>
          <w:sz w:val="28"/>
        </w:rPr>
        <w:t>столов</w:t>
      </w:r>
      <w:r w:rsidR="00D47D5A" w:rsidRPr="009E1E74">
        <w:rPr>
          <w:rFonts w:ascii="Times New Roman" w:hAnsi="Times New Roman" w:cs="Times New Roman"/>
          <w:sz w:val="28"/>
        </w:rPr>
        <w:t>ые)</w:t>
      </w:r>
      <w:r w:rsidRPr="009E1E74">
        <w:rPr>
          <w:rFonts w:ascii="Times New Roman" w:hAnsi="Times New Roman" w:cs="Times New Roman"/>
          <w:sz w:val="28"/>
        </w:rPr>
        <w:t xml:space="preserve"> является объектом социальной составляющей деятельности Университета и предназначен</w:t>
      </w:r>
      <w:r w:rsidR="00F57A2F" w:rsidRPr="009E1E74">
        <w:rPr>
          <w:rFonts w:ascii="Times New Roman" w:hAnsi="Times New Roman" w:cs="Times New Roman"/>
          <w:sz w:val="28"/>
        </w:rPr>
        <w:t>ы</w:t>
      </w:r>
      <w:r w:rsidRPr="009E1E74">
        <w:rPr>
          <w:rFonts w:ascii="Times New Roman" w:hAnsi="Times New Roman" w:cs="Times New Roman"/>
          <w:sz w:val="28"/>
        </w:rPr>
        <w:t xml:space="preserve"> для обеспечения питанием обучающихся и сотрудников, для контроля уровня цен, создается и постоянно действует комиссия из</w:t>
      </w:r>
      <w:r w:rsidR="00F26FDB">
        <w:rPr>
          <w:rFonts w:ascii="Times New Roman" w:hAnsi="Times New Roman" w:cs="Times New Roman"/>
          <w:sz w:val="28"/>
        </w:rPr>
        <w:t xml:space="preserve"> числа сотрудников Университета</w:t>
      </w:r>
      <w:r w:rsidRPr="009E1E74">
        <w:rPr>
          <w:rFonts w:ascii="Times New Roman" w:hAnsi="Times New Roman" w:cs="Times New Roman"/>
          <w:sz w:val="28"/>
        </w:rPr>
        <w:t xml:space="preserve"> </w:t>
      </w:r>
      <w:r w:rsidR="00F26FDB">
        <w:rPr>
          <w:rFonts w:ascii="Times New Roman" w:hAnsi="Times New Roman" w:cs="Times New Roman"/>
          <w:sz w:val="28"/>
        </w:rPr>
        <w:t xml:space="preserve">и </w:t>
      </w:r>
      <w:r w:rsidRPr="009E1E74">
        <w:rPr>
          <w:rFonts w:ascii="Times New Roman" w:hAnsi="Times New Roman" w:cs="Times New Roman"/>
          <w:sz w:val="28"/>
        </w:rPr>
        <w:t>представителя Студенческого правительства Университета.</w:t>
      </w:r>
      <w:r w:rsidR="00F57A2F" w:rsidRPr="009E1E74">
        <w:rPr>
          <w:rFonts w:ascii="Times New Roman" w:hAnsi="Times New Roman" w:cs="Times New Roman"/>
          <w:sz w:val="28"/>
        </w:rPr>
        <w:t xml:space="preserve"> </w:t>
      </w:r>
      <w:r w:rsidRPr="009E1E74">
        <w:rPr>
          <w:rFonts w:ascii="Times New Roman" w:hAnsi="Times New Roman" w:cs="Times New Roman"/>
          <w:sz w:val="28"/>
        </w:rPr>
        <w:t xml:space="preserve"> Целью и задачей данной комиссии является мониторинг цен на продукцию в пунктах общественного питания ВУЗов города Алматы. На основе рекомендаций комиссии по мониторингу цен</w:t>
      </w:r>
      <w:r w:rsidR="009E1E74" w:rsidRPr="009E1E74">
        <w:rPr>
          <w:rFonts w:ascii="Times New Roman" w:hAnsi="Times New Roman" w:cs="Times New Roman"/>
          <w:sz w:val="28"/>
        </w:rPr>
        <w:t>,</w:t>
      </w:r>
      <w:r w:rsidRPr="009E1E74">
        <w:rPr>
          <w:rFonts w:ascii="Times New Roman" w:hAnsi="Times New Roman" w:cs="Times New Roman"/>
          <w:sz w:val="28"/>
        </w:rPr>
        <w:t xml:space="preserve"> Арендатор обязан устанавливать цены на реализуемые им продукты питания не выше установленного комиссией предельного уровня цен.</w:t>
      </w:r>
    </w:p>
    <w:p w:rsidR="009E1E74" w:rsidRDefault="00405E53" w:rsidP="00405E53">
      <w:pPr>
        <w:pStyle w:val="ab"/>
        <w:numPr>
          <w:ilvl w:val="0"/>
          <w:numId w:val="34"/>
        </w:numPr>
        <w:spacing w:before="400" w:after="400" w:line="240" w:lineRule="auto"/>
        <w:ind w:left="0" w:right="-1" w:firstLine="567"/>
        <w:jc w:val="both"/>
        <w:rPr>
          <w:rFonts w:ascii="Times New Roman" w:hAnsi="Times New Roman" w:cs="Times New Roman"/>
          <w:sz w:val="28"/>
        </w:rPr>
      </w:pPr>
      <w:r w:rsidRPr="009E1E74">
        <w:rPr>
          <w:rFonts w:ascii="Times New Roman" w:hAnsi="Times New Roman" w:cs="Times New Roman"/>
          <w:sz w:val="28"/>
        </w:rPr>
        <w:lastRenderedPageBreak/>
        <w:t>Комиссия имеет право на проведение контроля качества питания путем проведения контрольных закупок.</w:t>
      </w:r>
    </w:p>
    <w:p w:rsidR="00405E53" w:rsidRDefault="009E1E74" w:rsidP="009E1E74">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t>Д</w:t>
      </w:r>
      <w:r w:rsidR="00405E53" w:rsidRPr="009E1E74">
        <w:rPr>
          <w:rFonts w:ascii="Times New Roman" w:hAnsi="Times New Roman" w:cs="Times New Roman"/>
          <w:sz w:val="28"/>
        </w:rPr>
        <w:t xml:space="preserve">ля улучшения условий пребывания студентов и сотрудников Университета в столовой, Арендатору необходимо </w:t>
      </w:r>
      <w:r w:rsidR="0040612D">
        <w:rPr>
          <w:rFonts w:ascii="Times New Roman" w:hAnsi="Times New Roman" w:cs="Times New Roman"/>
          <w:sz w:val="28"/>
        </w:rPr>
        <w:t xml:space="preserve">обеспечить </w:t>
      </w:r>
      <w:r w:rsidR="009A0D4B" w:rsidRPr="009E1E74">
        <w:rPr>
          <w:rFonts w:ascii="Times New Roman" w:hAnsi="Times New Roman" w:cs="Times New Roman"/>
          <w:sz w:val="28"/>
        </w:rPr>
        <w:t>устойчив</w:t>
      </w:r>
      <w:r w:rsidR="009A0D4B">
        <w:rPr>
          <w:rFonts w:ascii="Times New Roman" w:hAnsi="Times New Roman" w:cs="Times New Roman"/>
          <w:sz w:val="28"/>
        </w:rPr>
        <w:t>ый</w:t>
      </w:r>
      <w:r w:rsidR="009A0D4B" w:rsidRPr="009E1E74">
        <w:rPr>
          <w:rFonts w:ascii="Times New Roman" w:hAnsi="Times New Roman" w:cs="Times New Roman"/>
          <w:sz w:val="28"/>
        </w:rPr>
        <w:t xml:space="preserve"> </w:t>
      </w:r>
      <w:r w:rsidR="009A0D4B">
        <w:rPr>
          <w:rFonts w:ascii="Times New Roman" w:hAnsi="Times New Roman" w:cs="Times New Roman"/>
          <w:sz w:val="28"/>
        </w:rPr>
        <w:t xml:space="preserve">и безвозмездный </w:t>
      </w:r>
      <w:r w:rsidR="009A0D4B" w:rsidRPr="009E1E74">
        <w:rPr>
          <w:rFonts w:ascii="Times New Roman" w:hAnsi="Times New Roman" w:cs="Times New Roman"/>
          <w:sz w:val="28"/>
        </w:rPr>
        <w:t>доступ в Интернет через беспроводную сеть</w:t>
      </w:r>
      <w:r w:rsidR="009A0D4B">
        <w:rPr>
          <w:rFonts w:ascii="Times New Roman" w:hAnsi="Times New Roman" w:cs="Times New Roman"/>
          <w:sz w:val="28"/>
        </w:rPr>
        <w:t xml:space="preserve"> через</w:t>
      </w:r>
      <w:r w:rsidR="009A0D4B" w:rsidRPr="009E1E74">
        <w:rPr>
          <w:rFonts w:ascii="Times New Roman" w:hAnsi="Times New Roman" w:cs="Times New Roman"/>
          <w:sz w:val="28"/>
        </w:rPr>
        <w:t xml:space="preserve"> </w:t>
      </w:r>
      <w:r w:rsidR="00405E53" w:rsidRPr="009E1E74">
        <w:rPr>
          <w:rFonts w:ascii="Times New Roman" w:hAnsi="Times New Roman" w:cs="Times New Roman"/>
          <w:sz w:val="28"/>
        </w:rPr>
        <w:t>установ</w:t>
      </w:r>
      <w:r w:rsidR="009A0D4B">
        <w:rPr>
          <w:rFonts w:ascii="Times New Roman" w:hAnsi="Times New Roman" w:cs="Times New Roman"/>
          <w:sz w:val="28"/>
        </w:rPr>
        <w:t>ку</w:t>
      </w:r>
      <w:r w:rsidR="00405E53" w:rsidRPr="009E1E74">
        <w:rPr>
          <w:rFonts w:ascii="Times New Roman" w:hAnsi="Times New Roman" w:cs="Times New Roman"/>
          <w:sz w:val="28"/>
        </w:rPr>
        <w:t xml:space="preserve"> </w:t>
      </w:r>
      <w:r w:rsidR="009A0D4B">
        <w:rPr>
          <w:rFonts w:ascii="Times New Roman" w:hAnsi="Times New Roman" w:cs="Times New Roman"/>
          <w:sz w:val="28"/>
        </w:rPr>
        <w:t xml:space="preserve">соответствующего </w:t>
      </w:r>
      <w:r w:rsidR="00405E53" w:rsidRPr="009E1E74">
        <w:rPr>
          <w:rFonts w:ascii="Times New Roman" w:hAnsi="Times New Roman" w:cs="Times New Roman"/>
          <w:sz w:val="28"/>
        </w:rPr>
        <w:t>оборудовани</w:t>
      </w:r>
      <w:r w:rsidR="00587774">
        <w:rPr>
          <w:rFonts w:ascii="Times New Roman" w:hAnsi="Times New Roman" w:cs="Times New Roman"/>
          <w:sz w:val="28"/>
        </w:rPr>
        <w:t>я</w:t>
      </w:r>
      <w:r w:rsidR="00405E53" w:rsidRPr="009E1E74">
        <w:rPr>
          <w:rFonts w:ascii="Times New Roman" w:hAnsi="Times New Roman" w:cs="Times New Roman"/>
          <w:sz w:val="28"/>
        </w:rPr>
        <w:t>.</w:t>
      </w:r>
    </w:p>
    <w:p w:rsidR="004B6FC7" w:rsidRPr="009E1E74" w:rsidRDefault="004B6FC7" w:rsidP="009E1E74">
      <w:pPr>
        <w:pStyle w:val="ab"/>
        <w:numPr>
          <w:ilvl w:val="0"/>
          <w:numId w:val="34"/>
        </w:numPr>
        <w:spacing w:before="400" w:after="400" w:line="240" w:lineRule="auto"/>
        <w:ind w:left="0" w:right="-1" w:firstLine="567"/>
        <w:jc w:val="both"/>
        <w:rPr>
          <w:rFonts w:ascii="Times New Roman" w:hAnsi="Times New Roman" w:cs="Times New Roman"/>
          <w:sz w:val="28"/>
        </w:rPr>
      </w:pPr>
      <w:r>
        <w:rPr>
          <w:rFonts w:ascii="Times New Roman" w:hAnsi="Times New Roman" w:cs="Times New Roman"/>
          <w:sz w:val="28"/>
        </w:rPr>
        <w:t>Отдельные требования к каждому лоту прописаны в технической спецификации и являются неотъемлемой частью заключаемого договора имущественного найма (аренды).</w:t>
      </w:r>
    </w:p>
    <w:p w:rsidR="001B65F3" w:rsidRPr="00113BDF" w:rsidRDefault="001B65F3"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Процедура проведения конкурса по предоставлению объектов в имущественный наем проводится в </w:t>
      </w:r>
      <w:r w:rsidR="00DC4374" w:rsidRPr="00113BDF">
        <w:rPr>
          <w:rFonts w:ascii="Times New Roman" w:eastAsia="Times New Roman" w:hAnsi="Times New Roman" w:cs="Times New Roman"/>
          <w:sz w:val="28"/>
          <w:szCs w:val="28"/>
          <w:lang w:eastAsia="ru-RU"/>
        </w:rPr>
        <w:t xml:space="preserve">один этап с </w:t>
      </w:r>
      <w:r w:rsidR="00BB3F10" w:rsidRPr="00113BDF">
        <w:rPr>
          <w:rFonts w:ascii="Times New Roman" w:eastAsia="Times New Roman" w:hAnsi="Times New Roman" w:cs="Times New Roman"/>
          <w:sz w:val="28"/>
          <w:szCs w:val="28"/>
          <w:lang w:eastAsia="ru-RU"/>
        </w:rPr>
        <w:t>осуществл</w:t>
      </w:r>
      <w:r w:rsidR="00DC4374" w:rsidRPr="00113BDF">
        <w:rPr>
          <w:rFonts w:ascii="Times New Roman" w:eastAsia="Times New Roman" w:hAnsi="Times New Roman" w:cs="Times New Roman"/>
          <w:sz w:val="28"/>
          <w:szCs w:val="28"/>
          <w:lang w:eastAsia="ru-RU"/>
        </w:rPr>
        <w:t xml:space="preserve">ением </w:t>
      </w:r>
      <w:r w:rsidR="00BB3F10" w:rsidRPr="00113BDF">
        <w:rPr>
          <w:rFonts w:ascii="Times New Roman" w:eastAsia="Times New Roman" w:hAnsi="Times New Roman" w:cs="Times New Roman"/>
          <w:sz w:val="28"/>
          <w:szCs w:val="28"/>
          <w:lang w:eastAsia="ru-RU"/>
        </w:rPr>
        <w:t>следующи</w:t>
      </w:r>
      <w:r w:rsidR="00DC4374" w:rsidRPr="00113BDF">
        <w:rPr>
          <w:rFonts w:ascii="Times New Roman" w:eastAsia="Times New Roman" w:hAnsi="Times New Roman" w:cs="Times New Roman"/>
          <w:sz w:val="28"/>
          <w:szCs w:val="28"/>
          <w:lang w:eastAsia="ru-RU"/>
        </w:rPr>
        <w:t>х мероприяти</w:t>
      </w:r>
      <w:r w:rsidR="0022669D">
        <w:rPr>
          <w:rFonts w:ascii="Times New Roman" w:eastAsia="Times New Roman" w:hAnsi="Times New Roman" w:cs="Times New Roman"/>
          <w:sz w:val="28"/>
          <w:szCs w:val="28"/>
          <w:lang w:eastAsia="ru-RU"/>
        </w:rPr>
        <w:t>й</w:t>
      </w:r>
      <w:r w:rsidR="00BB3F10" w:rsidRPr="00113BDF">
        <w:rPr>
          <w:rFonts w:ascii="Times New Roman" w:eastAsia="Times New Roman" w:hAnsi="Times New Roman" w:cs="Times New Roman"/>
          <w:sz w:val="28"/>
          <w:szCs w:val="28"/>
          <w:lang w:eastAsia="ru-RU"/>
        </w:rPr>
        <w:t>:</w:t>
      </w:r>
    </w:p>
    <w:p w:rsidR="00BB3F10" w:rsidRPr="00113BDF" w:rsidRDefault="00BB3F1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прием и регистрация заявок </w:t>
      </w:r>
      <w:proofErr w:type="gramStart"/>
      <w:r w:rsidRPr="00113BDF">
        <w:rPr>
          <w:rFonts w:ascii="Times New Roman" w:eastAsia="Times New Roman" w:hAnsi="Times New Roman" w:cs="Times New Roman"/>
          <w:sz w:val="28"/>
          <w:szCs w:val="28"/>
          <w:lang w:eastAsia="ru-RU"/>
        </w:rPr>
        <w:t>от потенциальных участников на участие в конкурсе по предоставлению в имущественный наем</w:t>
      </w:r>
      <w:proofErr w:type="gramEnd"/>
      <w:r w:rsidR="00F03E00" w:rsidRPr="00113BDF">
        <w:rPr>
          <w:rFonts w:ascii="Times New Roman" w:eastAsia="Times New Roman" w:hAnsi="Times New Roman" w:cs="Times New Roman"/>
          <w:sz w:val="28"/>
          <w:szCs w:val="28"/>
          <w:lang w:eastAsia="ru-RU"/>
        </w:rPr>
        <w:t xml:space="preserve"> (аренду)</w:t>
      </w:r>
      <w:r w:rsidRPr="00113BDF">
        <w:rPr>
          <w:rFonts w:ascii="Times New Roman" w:eastAsia="Times New Roman" w:hAnsi="Times New Roman" w:cs="Times New Roman"/>
          <w:sz w:val="28"/>
          <w:szCs w:val="28"/>
          <w:lang w:eastAsia="ru-RU"/>
        </w:rPr>
        <w:t xml:space="preserve"> объектов Университета;</w:t>
      </w:r>
    </w:p>
    <w:p w:rsidR="00BB3F10" w:rsidRPr="00113BDF" w:rsidRDefault="00BB3F1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заседание конкурсной комиссии по рассмотрению заявок и приложенных к ним документов;</w:t>
      </w:r>
    </w:p>
    <w:p w:rsidR="00BB3F10" w:rsidRDefault="00F03E00" w:rsidP="00280CA9">
      <w:pPr>
        <w:pStyle w:val="ab"/>
        <w:numPr>
          <w:ilvl w:val="0"/>
          <w:numId w:val="32"/>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w:t>
      </w:r>
      <w:r w:rsidR="00BB3F10" w:rsidRPr="00113BDF">
        <w:rPr>
          <w:rFonts w:ascii="Times New Roman" w:eastAsia="Times New Roman" w:hAnsi="Times New Roman" w:cs="Times New Roman"/>
          <w:sz w:val="28"/>
          <w:szCs w:val="28"/>
          <w:lang w:eastAsia="ru-RU"/>
        </w:rPr>
        <w:t>формление конкурсной комисси</w:t>
      </w:r>
      <w:r w:rsidRPr="00113BDF">
        <w:rPr>
          <w:rFonts w:ascii="Times New Roman" w:eastAsia="Times New Roman" w:hAnsi="Times New Roman" w:cs="Times New Roman"/>
          <w:sz w:val="28"/>
          <w:szCs w:val="28"/>
          <w:lang w:eastAsia="ru-RU"/>
        </w:rPr>
        <w:t>ей</w:t>
      </w:r>
      <w:r w:rsidR="00BB3F10" w:rsidRPr="00113BDF">
        <w:rPr>
          <w:rFonts w:ascii="Times New Roman" w:eastAsia="Times New Roman" w:hAnsi="Times New Roman" w:cs="Times New Roman"/>
          <w:sz w:val="28"/>
          <w:szCs w:val="28"/>
          <w:lang w:eastAsia="ru-RU"/>
        </w:rPr>
        <w:t xml:space="preserve"> протокола </w:t>
      </w:r>
      <w:r w:rsidR="002D7B7D">
        <w:rPr>
          <w:rFonts w:ascii="Times New Roman" w:eastAsia="Times New Roman" w:hAnsi="Times New Roman" w:cs="Times New Roman"/>
          <w:sz w:val="28"/>
          <w:szCs w:val="28"/>
          <w:lang w:eastAsia="ru-RU"/>
        </w:rPr>
        <w:t>по вскрытию конвертов, об итогах конкурса</w:t>
      </w:r>
      <w:r w:rsidR="00B639C7">
        <w:rPr>
          <w:rFonts w:ascii="Times New Roman" w:eastAsia="Times New Roman" w:hAnsi="Times New Roman" w:cs="Times New Roman"/>
          <w:sz w:val="28"/>
          <w:szCs w:val="28"/>
          <w:lang w:eastAsia="ru-RU"/>
        </w:rPr>
        <w:t xml:space="preserve">, </w:t>
      </w:r>
      <w:r w:rsidR="00BB3F10" w:rsidRPr="00113BDF">
        <w:rPr>
          <w:rFonts w:ascii="Times New Roman" w:eastAsia="Times New Roman" w:hAnsi="Times New Roman" w:cs="Times New Roman"/>
          <w:sz w:val="28"/>
          <w:szCs w:val="28"/>
          <w:lang w:eastAsia="ru-RU"/>
        </w:rPr>
        <w:t xml:space="preserve">о признании конкурса состоявшимся или не состоявшимся в соответствии с </w:t>
      </w:r>
      <w:r w:rsidR="00356B11">
        <w:rPr>
          <w:rFonts w:ascii="Times New Roman" w:eastAsia="Times New Roman" w:hAnsi="Times New Roman" w:cs="Times New Roman"/>
          <w:sz w:val="28"/>
          <w:szCs w:val="28"/>
          <w:lang w:eastAsia="ru-RU"/>
        </w:rPr>
        <w:t xml:space="preserve">установленными </w:t>
      </w:r>
      <w:r w:rsidR="00BB3F10" w:rsidRPr="00113BDF">
        <w:rPr>
          <w:rFonts w:ascii="Times New Roman" w:eastAsia="Times New Roman" w:hAnsi="Times New Roman" w:cs="Times New Roman"/>
          <w:sz w:val="28"/>
          <w:szCs w:val="28"/>
          <w:lang w:eastAsia="ru-RU"/>
        </w:rPr>
        <w:t>правилами.</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DC4374" w:rsidRPr="00113BDF" w:rsidRDefault="00DC4374"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 xml:space="preserve">Требования по оформлению конкурсной </w:t>
      </w:r>
      <w:r w:rsidR="00B13041" w:rsidRPr="00113BDF">
        <w:rPr>
          <w:rFonts w:ascii="Times New Roman" w:eastAsia="Times New Roman" w:hAnsi="Times New Roman" w:cs="Times New Roman"/>
          <w:b/>
          <w:sz w:val="28"/>
          <w:szCs w:val="28"/>
          <w:lang w:eastAsia="ru-RU"/>
        </w:rPr>
        <w:t>заявки и представляемых документов</w:t>
      </w:r>
    </w:p>
    <w:p w:rsidR="00B13041" w:rsidRPr="00113BDF" w:rsidRDefault="00B13041"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Конкурсная заявка </w:t>
      </w:r>
      <w:r w:rsidR="00006268" w:rsidRPr="00113BDF">
        <w:rPr>
          <w:rFonts w:ascii="Times New Roman" w:eastAsia="Times New Roman" w:hAnsi="Times New Roman" w:cs="Times New Roman"/>
          <w:sz w:val="28"/>
          <w:szCs w:val="28"/>
          <w:lang w:eastAsia="ru-RU"/>
        </w:rPr>
        <w:t xml:space="preserve">в запечатанном конверте </w:t>
      </w:r>
      <w:r w:rsidRPr="00113BDF">
        <w:rPr>
          <w:rFonts w:ascii="Times New Roman" w:eastAsia="Times New Roman" w:hAnsi="Times New Roman" w:cs="Times New Roman"/>
          <w:sz w:val="28"/>
          <w:szCs w:val="28"/>
          <w:lang w:eastAsia="ru-RU"/>
        </w:rPr>
        <w:t>должна содержать:</w:t>
      </w:r>
    </w:p>
    <w:p w:rsidR="00356B11" w:rsidRDefault="00B13041" w:rsidP="00356B11">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proofErr w:type="gramStart"/>
      <w:r w:rsidRPr="00356B11">
        <w:rPr>
          <w:rFonts w:ascii="Times New Roman" w:eastAsia="Times New Roman" w:hAnsi="Times New Roman" w:cs="Times New Roman"/>
          <w:sz w:val="28"/>
          <w:szCs w:val="28"/>
          <w:lang w:eastAsia="ru-RU"/>
        </w:rPr>
        <w:t>письменное обращение от потенциального арендатора на участие в конкурсе</w:t>
      </w:r>
      <w:r w:rsidR="00CA0358" w:rsidRPr="00356B11">
        <w:rPr>
          <w:rFonts w:ascii="Times New Roman" w:eastAsia="Times New Roman" w:hAnsi="Times New Roman" w:cs="Times New Roman"/>
          <w:sz w:val="28"/>
          <w:szCs w:val="28"/>
          <w:lang w:eastAsia="ru-RU"/>
        </w:rPr>
        <w:t xml:space="preserve"> с указанием лота</w:t>
      </w:r>
      <w:r w:rsidRPr="00356B11">
        <w:rPr>
          <w:rFonts w:ascii="Times New Roman" w:eastAsia="Times New Roman" w:hAnsi="Times New Roman" w:cs="Times New Roman"/>
          <w:sz w:val="28"/>
          <w:szCs w:val="28"/>
          <w:lang w:eastAsia="ru-RU"/>
        </w:rPr>
        <w:t>, заполненное в свободной форме с указанием всех контактных данных</w:t>
      </w:r>
      <w:r w:rsidR="00006268" w:rsidRPr="00356B11">
        <w:rPr>
          <w:rFonts w:ascii="Times New Roman" w:eastAsia="Times New Roman" w:hAnsi="Times New Roman" w:cs="Times New Roman"/>
          <w:sz w:val="28"/>
          <w:szCs w:val="28"/>
          <w:lang w:eastAsia="ru-RU"/>
        </w:rPr>
        <w:t>, включающих наименование, юридический адрес (для юридических лиц), номер удостоверения, ИИН (для физических лиц), банковские реквизиты участника, цель аренды, предлагаем</w:t>
      </w:r>
      <w:r w:rsidR="00CA0358" w:rsidRPr="00356B11">
        <w:rPr>
          <w:rFonts w:ascii="Times New Roman" w:eastAsia="Times New Roman" w:hAnsi="Times New Roman" w:cs="Times New Roman"/>
          <w:sz w:val="28"/>
          <w:szCs w:val="28"/>
          <w:lang w:eastAsia="ru-RU"/>
        </w:rPr>
        <w:t>ый размер</w:t>
      </w:r>
      <w:r w:rsidR="00006268" w:rsidRPr="00356B11">
        <w:rPr>
          <w:rFonts w:ascii="Times New Roman" w:eastAsia="Times New Roman" w:hAnsi="Times New Roman" w:cs="Times New Roman"/>
          <w:sz w:val="28"/>
          <w:szCs w:val="28"/>
          <w:lang w:eastAsia="ru-RU"/>
        </w:rPr>
        <w:t xml:space="preserve"> арендн</w:t>
      </w:r>
      <w:r w:rsidR="00CA0358" w:rsidRPr="00356B11">
        <w:rPr>
          <w:rFonts w:ascii="Times New Roman" w:eastAsia="Times New Roman" w:hAnsi="Times New Roman" w:cs="Times New Roman"/>
          <w:sz w:val="28"/>
          <w:szCs w:val="28"/>
          <w:lang w:eastAsia="ru-RU"/>
        </w:rPr>
        <w:t>ой</w:t>
      </w:r>
      <w:r w:rsidR="00006268" w:rsidRPr="00356B11">
        <w:rPr>
          <w:rFonts w:ascii="Times New Roman" w:eastAsia="Times New Roman" w:hAnsi="Times New Roman" w:cs="Times New Roman"/>
          <w:sz w:val="28"/>
          <w:szCs w:val="28"/>
          <w:lang w:eastAsia="ru-RU"/>
        </w:rPr>
        <w:t xml:space="preserve"> плат</w:t>
      </w:r>
      <w:r w:rsidR="00CA0358" w:rsidRPr="00356B11">
        <w:rPr>
          <w:rFonts w:ascii="Times New Roman" w:eastAsia="Times New Roman" w:hAnsi="Times New Roman" w:cs="Times New Roman"/>
          <w:sz w:val="28"/>
          <w:szCs w:val="28"/>
          <w:lang w:eastAsia="ru-RU"/>
        </w:rPr>
        <w:t>ы в месяц</w:t>
      </w:r>
      <w:r w:rsidR="00010713" w:rsidRPr="00356B11">
        <w:rPr>
          <w:rFonts w:ascii="Times New Roman" w:eastAsia="Times New Roman" w:hAnsi="Times New Roman" w:cs="Times New Roman"/>
          <w:sz w:val="28"/>
          <w:szCs w:val="28"/>
          <w:lang w:eastAsia="ru-RU"/>
        </w:rPr>
        <w:t xml:space="preserve"> </w:t>
      </w:r>
      <w:r w:rsidR="00CA0358" w:rsidRPr="00356B11">
        <w:rPr>
          <w:rFonts w:ascii="Times New Roman" w:eastAsia="Times New Roman" w:hAnsi="Times New Roman" w:cs="Times New Roman"/>
          <w:sz w:val="28"/>
          <w:szCs w:val="28"/>
          <w:lang w:eastAsia="ru-RU"/>
        </w:rPr>
        <w:t xml:space="preserve">по лоту </w:t>
      </w:r>
      <w:r w:rsidR="00010713" w:rsidRPr="00356B11">
        <w:rPr>
          <w:rFonts w:ascii="Times New Roman" w:eastAsia="Times New Roman" w:hAnsi="Times New Roman" w:cs="Times New Roman"/>
          <w:sz w:val="28"/>
          <w:szCs w:val="28"/>
          <w:lang w:eastAsia="ru-RU"/>
        </w:rPr>
        <w:t>(не может быть ниже объявленно</w:t>
      </w:r>
      <w:r w:rsidR="00CA0358" w:rsidRPr="00356B11">
        <w:rPr>
          <w:rFonts w:ascii="Times New Roman" w:eastAsia="Times New Roman" w:hAnsi="Times New Roman" w:cs="Times New Roman"/>
          <w:sz w:val="28"/>
          <w:szCs w:val="28"/>
          <w:lang w:eastAsia="ru-RU"/>
        </w:rPr>
        <w:t>го</w:t>
      </w:r>
      <w:r w:rsidR="00010713" w:rsidRPr="00356B11">
        <w:rPr>
          <w:rFonts w:ascii="Times New Roman" w:eastAsia="Times New Roman" w:hAnsi="Times New Roman" w:cs="Times New Roman"/>
          <w:sz w:val="28"/>
          <w:szCs w:val="28"/>
          <w:lang w:eastAsia="ru-RU"/>
        </w:rPr>
        <w:t xml:space="preserve"> </w:t>
      </w:r>
      <w:r w:rsidR="00CA0358" w:rsidRPr="00356B11">
        <w:rPr>
          <w:rFonts w:ascii="Times New Roman" w:eastAsia="Times New Roman" w:hAnsi="Times New Roman" w:cs="Times New Roman"/>
          <w:sz w:val="28"/>
          <w:szCs w:val="28"/>
          <w:lang w:eastAsia="ru-RU"/>
        </w:rPr>
        <w:t xml:space="preserve">месячного </w:t>
      </w:r>
      <w:r w:rsidR="00010713" w:rsidRPr="00356B11">
        <w:rPr>
          <w:rFonts w:ascii="Times New Roman" w:eastAsia="Times New Roman" w:hAnsi="Times New Roman" w:cs="Times New Roman"/>
          <w:sz w:val="28"/>
          <w:szCs w:val="28"/>
          <w:lang w:eastAsia="ru-RU"/>
        </w:rPr>
        <w:t>минимальн</w:t>
      </w:r>
      <w:r w:rsidR="00CA0358" w:rsidRPr="00356B11">
        <w:rPr>
          <w:rFonts w:ascii="Times New Roman" w:eastAsia="Times New Roman" w:hAnsi="Times New Roman" w:cs="Times New Roman"/>
          <w:sz w:val="28"/>
          <w:szCs w:val="28"/>
          <w:lang w:eastAsia="ru-RU"/>
        </w:rPr>
        <w:t>ого размера</w:t>
      </w:r>
      <w:r w:rsidR="00010713" w:rsidRPr="00356B11">
        <w:rPr>
          <w:rFonts w:ascii="Times New Roman" w:eastAsia="Times New Roman" w:hAnsi="Times New Roman" w:cs="Times New Roman"/>
          <w:sz w:val="28"/>
          <w:szCs w:val="28"/>
          <w:lang w:eastAsia="ru-RU"/>
        </w:rPr>
        <w:t xml:space="preserve"> арендной платы), подтверждение об оз</w:t>
      </w:r>
      <w:r w:rsidR="006B1598" w:rsidRPr="00356B11">
        <w:rPr>
          <w:rFonts w:ascii="Times New Roman" w:eastAsia="Times New Roman" w:hAnsi="Times New Roman" w:cs="Times New Roman"/>
          <w:sz w:val="28"/>
          <w:szCs w:val="28"/>
          <w:lang w:eastAsia="ru-RU"/>
        </w:rPr>
        <w:t>н</w:t>
      </w:r>
      <w:r w:rsidR="00010713" w:rsidRPr="00356B11">
        <w:rPr>
          <w:rFonts w:ascii="Times New Roman" w:eastAsia="Times New Roman" w:hAnsi="Times New Roman" w:cs="Times New Roman"/>
          <w:sz w:val="28"/>
          <w:szCs w:val="28"/>
          <w:lang w:eastAsia="ru-RU"/>
        </w:rPr>
        <w:t>акомлении</w:t>
      </w:r>
      <w:proofErr w:type="gramEnd"/>
      <w:r w:rsidR="00010713" w:rsidRPr="00356B11">
        <w:rPr>
          <w:rFonts w:ascii="Times New Roman" w:eastAsia="Times New Roman" w:hAnsi="Times New Roman" w:cs="Times New Roman"/>
          <w:sz w:val="28"/>
          <w:szCs w:val="28"/>
          <w:lang w:eastAsia="ru-RU"/>
        </w:rPr>
        <w:t xml:space="preserve"> и </w:t>
      </w:r>
      <w:proofErr w:type="gramStart"/>
      <w:r w:rsidR="00010713" w:rsidRPr="00356B11">
        <w:rPr>
          <w:rFonts w:ascii="Times New Roman" w:eastAsia="Times New Roman" w:hAnsi="Times New Roman" w:cs="Times New Roman"/>
          <w:sz w:val="28"/>
          <w:szCs w:val="28"/>
          <w:lang w:eastAsia="ru-RU"/>
        </w:rPr>
        <w:t>согласии</w:t>
      </w:r>
      <w:proofErr w:type="gramEnd"/>
      <w:r w:rsidR="00010713" w:rsidRPr="00356B11">
        <w:rPr>
          <w:rFonts w:ascii="Times New Roman" w:eastAsia="Times New Roman" w:hAnsi="Times New Roman" w:cs="Times New Roman"/>
          <w:sz w:val="28"/>
          <w:szCs w:val="28"/>
          <w:lang w:eastAsia="ru-RU"/>
        </w:rPr>
        <w:t xml:space="preserve"> участника с условиями конкурса и проекта договора</w:t>
      </w:r>
      <w:r w:rsidRPr="00356B11">
        <w:rPr>
          <w:rFonts w:ascii="Times New Roman" w:eastAsia="Times New Roman" w:hAnsi="Times New Roman" w:cs="Times New Roman"/>
          <w:sz w:val="28"/>
          <w:szCs w:val="28"/>
          <w:lang w:eastAsia="ru-RU"/>
        </w:rPr>
        <w:t>;</w:t>
      </w:r>
    </w:p>
    <w:p w:rsidR="0078755E" w:rsidRDefault="00B13041" w:rsidP="00356B11">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r w:rsidRPr="00356B11">
        <w:rPr>
          <w:rFonts w:ascii="Times New Roman" w:eastAsia="Times New Roman" w:hAnsi="Times New Roman" w:cs="Times New Roman"/>
          <w:sz w:val="28"/>
          <w:szCs w:val="28"/>
          <w:lang w:eastAsia="ru-RU"/>
        </w:rPr>
        <w:t>копи</w:t>
      </w:r>
      <w:r w:rsidR="000D039E">
        <w:rPr>
          <w:rFonts w:ascii="Times New Roman" w:eastAsia="Times New Roman" w:hAnsi="Times New Roman" w:cs="Times New Roman"/>
          <w:sz w:val="28"/>
          <w:szCs w:val="28"/>
          <w:lang w:eastAsia="ru-RU"/>
        </w:rPr>
        <w:t>и</w:t>
      </w:r>
      <w:r w:rsidRPr="00356B11">
        <w:rPr>
          <w:rFonts w:ascii="Times New Roman" w:eastAsia="Times New Roman" w:hAnsi="Times New Roman" w:cs="Times New Roman"/>
          <w:sz w:val="28"/>
          <w:szCs w:val="28"/>
          <w:lang w:eastAsia="ru-RU"/>
        </w:rPr>
        <w:t xml:space="preserve">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документов, подтверждающих </w:t>
      </w:r>
      <w:r w:rsidR="001A5424">
        <w:rPr>
          <w:rFonts w:ascii="Times New Roman" w:eastAsia="Times New Roman" w:hAnsi="Times New Roman" w:cs="Times New Roman"/>
          <w:sz w:val="28"/>
          <w:szCs w:val="28"/>
          <w:lang w:eastAsia="ru-RU"/>
        </w:rPr>
        <w:t xml:space="preserve">право технического персонала на осуществление целевого вида деятельности. </w:t>
      </w:r>
    </w:p>
    <w:p w:rsidR="00B13041" w:rsidRPr="0078755E" w:rsidRDefault="0078755E" w:rsidP="0078755E">
      <w:pPr>
        <w:pStyle w:val="ab"/>
        <w:numPr>
          <w:ilvl w:val="0"/>
          <w:numId w:val="33"/>
        </w:numPr>
        <w:shd w:val="clear" w:color="auto" w:fill="FFFFFF"/>
        <w:tabs>
          <w:tab w:val="left" w:pos="567"/>
        </w:tabs>
        <w:spacing w:after="6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соо</w:t>
      </w:r>
      <w:r w:rsidR="00B13041" w:rsidRPr="0078755E">
        <w:rPr>
          <w:rFonts w:ascii="Times New Roman" w:eastAsia="Times New Roman" w:hAnsi="Times New Roman" w:cs="Times New Roman"/>
          <w:sz w:val="28"/>
          <w:szCs w:val="28"/>
          <w:lang w:eastAsia="ru-RU"/>
        </w:rPr>
        <w:t xml:space="preserve">тветствие требованиям к потенциальному участнику, установленным технической спецификацией </w:t>
      </w:r>
      <w:r w:rsidR="00B13041" w:rsidRPr="0078755E">
        <w:rPr>
          <w:rFonts w:ascii="Times New Roman" w:eastAsia="Times New Roman" w:hAnsi="Times New Roman" w:cs="Times New Roman"/>
          <w:sz w:val="28"/>
          <w:szCs w:val="28"/>
          <w:lang w:eastAsia="ru-RU"/>
        </w:rPr>
        <w:lastRenderedPageBreak/>
        <w:t>настоящей конкурсной документации</w:t>
      </w:r>
      <w:r w:rsidR="00383D98" w:rsidRPr="0078755E">
        <w:rPr>
          <w:rFonts w:ascii="Times New Roman" w:eastAsia="Times New Roman" w:hAnsi="Times New Roman" w:cs="Times New Roman"/>
          <w:sz w:val="28"/>
          <w:szCs w:val="28"/>
          <w:lang w:eastAsia="ru-RU"/>
        </w:rPr>
        <w:t>, с приложением</w:t>
      </w:r>
      <w:r w:rsidR="006E49C4" w:rsidRPr="0078755E">
        <w:rPr>
          <w:rFonts w:ascii="Times New Roman" w:eastAsia="Times New Roman" w:hAnsi="Times New Roman" w:cs="Times New Roman"/>
          <w:sz w:val="28"/>
          <w:szCs w:val="28"/>
          <w:lang w:eastAsia="ru-RU"/>
        </w:rPr>
        <w:t xml:space="preserve"> </w:t>
      </w:r>
      <w:r w:rsidR="00B13041" w:rsidRPr="0078755E">
        <w:rPr>
          <w:rFonts w:ascii="Times New Roman" w:eastAsia="Times New Roman" w:hAnsi="Times New Roman" w:cs="Times New Roman"/>
          <w:sz w:val="28"/>
          <w:szCs w:val="28"/>
          <w:lang w:eastAsia="ru-RU"/>
        </w:rPr>
        <w:t>следующи</w:t>
      </w:r>
      <w:r w:rsidR="00383D98" w:rsidRPr="0078755E">
        <w:rPr>
          <w:rFonts w:ascii="Times New Roman" w:eastAsia="Times New Roman" w:hAnsi="Times New Roman" w:cs="Times New Roman"/>
          <w:sz w:val="28"/>
          <w:szCs w:val="28"/>
          <w:lang w:eastAsia="ru-RU"/>
        </w:rPr>
        <w:t>х</w:t>
      </w:r>
      <w:r w:rsidR="00B13041" w:rsidRPr="0078755E">
        <w:rPr>
          <w:rFonts w:ascii="Times New Roman" w:eastAsia="Times New Roman" w:hAnsi="Times New Roman" w:cs="Times New Roman"/>
          <w:sz w:val="28"/>
          <w:szCs w:val="28"/>
          <w:lang w:eastAsia="ru-RU"/>
        </w:rPr>
        <w:t xml:space="preserve"> документ</w:t>
      </w:r>
      <w:r w:rsidR="00383D98" w:rsidRPr="0078755E">
        <w:rPr>
          <w:rFonts w:ascii="Times New Roman" w:eastAsia="Times New Roman" w:hAnsi="Times New Roman" w:cs="Times New Roman"/>
          <w:sz w:val="28"/>
          <w:szCs w:val="28"/>
          <w:lang w:eastAsia="ru-RU"/>
        </w:rPr>
        <w:t>ов</w:t>
      </w:r>
      <w:r w:rsidR="00B13041" w:rsidRPr="0078755E">
        <w:rPr>
          <w:rFonts w:ascii="Times New Roman" w:eastAsia="Times New Roman" w:hAnsi="Times New Roman" w:cs="Times New Roman"/>
          <w:sz w:val="28"/>
          <w:szCs w:val="28"/>
          <w:lang w:eastAsia="ru-RU"/>
        </w:rPr>
        <w:t>:</w:t>
      </w:r>
    </w:p>
    <w:p w:rsidR="00B13041" w:rsidRPr="00113BDF" w:rsidRDefault="00B13041"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 xml:space="preserve">а) </w:t>
      </w:r>
      <w:r w:rsidRPr="00113BDF">
        <w:rPr>
          <w:rFonts w:ascii="Times New Roman" w:eastAsia="Times New Roman" w:hAnsi="Times New Roman" w:cs="Times New Roman"/>
          <w:sz w:val="28"/>
          <w:szCs w:val="28"/>
          <w:u w:val="single"/>
          <w:lang w:eastAsia="ru-RU"/>
        </w:rPr>
        <w:t>для физических лиц:</w:t>
      </w:r>
      <w:r w:rsidRPr="00113BDF">
        <w:rPr>
          <w:rFonts w:ascii="Times New Roman" w:eastAsia="Times New Roman" w:hAnsi="Times New Roman" w:cs="Times New Roman"/>
          <w:sz w:val="28"/>
          <w:szCs w:val="28"/>
          <w:lang w:eastAsia="ru-RU"/>
        </w:rPr>
        <w:t xml:space="preserve"> копию документа, удостоверяющего личность, копию документа о регистрации в качестве субъекта предпринимательства, справк</w:t>
      </w:r>
      <w:r w:rsidR="009A21EE"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как субъекта предпринимательства, выданной не ранее 1 (одного) месяца на дату обращения, </w:t>
      </w:r>
      <w:r w:rsidR="00310706"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 задолженности</w:t>
      </w:r>
      <w:r w:rsidRPr="00113BDF">
        <w:rPr>
          <w:rFonts w:ascii="Times New Roman" w:eastAsia="Times New Roman" w:hAnsi="Times New Roman" w:cs="Times New Roman"/>
          <w:sz w:val="28"/>
          <w:szCs w:val="28"/>
          <w:lang w:eastAsia="ru-RU"/>
        </w:rPr>
        <w:t>, копию лицензии на вид деятельности</w:t>
      </w:r>
      <w:r w:rsidR="00356B11">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которым занимается</w:t>
      </w:r>
      <w:proofErr w:type="gramEnd"/>
      <w:r w:rsidRPr="00113BDF">
        <w:rPr>
          <w:rFonts w:ascii="Times New Roman" w:eastAsia="Times New Roman" w:hAnsi="Times New Roman" w:cs="Times New Roman"/>
          <w:sz w:val="28"/>
          <w:szCs w:val="28"/>
          <w:lang w:eastAsia="ru-RU"/>
        </w:rPr>
        <w:t xml:space="preserve"> субъект предпринимательства (если таковое подлежит лицензированию)</w:t>
      </w:r>
      <w:r w:rsidR="00310706" w:rsidRPr="00113BDF">
        <w:rPr>
          <w:rFonts w:ascii="Times New Roman" w:eastAsia="Times New Roman" w:hAnsi="Times New Roman" w:cs="Times New Roman"/>
          <w:sz w:val="28"/>
          <w:szCs w:val="28"/>
          <w:lang w:eastAsia="ru-RU"/>
        </w:rPr>
        <w:t xml:space="preserve"> или патента</w:t>
      </w:r>
      <w:r w:rsidRPr="00113BDF">
        <w:rPr>
          <w:rFonts w:ascii="Times New Roman" w:eastAsia="Times New Roman" w:hAnsi="Times New Roman" w:cs="Times New Roman"/>
          <w:sz w:val="28"/>
          <w:szCs w:val="28"/>
          <w:lang w:eastAsia="ru-RU"/>
        </w:rPr>
        <w:t>;</w:t>
      </w:r>
    </w:p>
    <w:p w:rsidR="00B13041" w:rsidRPr="00113BDF" w:rsidRDefault="00B13041"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 xml:space="preserve">б) </w:t>
      </w:r>
      <w:r w:rsidRPr="00113BDF">
        <w:rPr>
          <w:rFonts w:ascii="Times New Roman" w:eastAsia="Times New Roman" w:hAnsi="Times New Roman" w:cs="Times New Roman"/>
          <w:sz w:val="28"/>
          <w:szCs w:val="28"/>
          <w:u w:val="single"/>
          <w:lang w:eastAsia="ru-RU"/>
        </w:rPr>
        <w:t>для юридических лиц:</w:t>
      </w:r>
      <w:r w:rsidRPr="00113BDF">
        <w:rPr>
          <w:rFonts w:ascii="Times New Roman" w:eastAsia="Times New Roman" w:hAnsi="Times New Roman" w:cs="Times New Roman"/>
          <w:sz w:val="28"/>
          <w:szCs w:val="28"/>
          <w:lang w:eastAsia="ru-RU"/>
        </w:rPr>
        <w:t xml:space="preserve"> копию свидетельства или справки о государственной регистрации (перерегистрации) юридического лица, копию </w:t>
      </w:r>
      <w:r w:rsidR="00310706" w:rsidRPr="00113BDF">
        <w:rPr>
          <w:rFonts w:ascii="Times New Roman" w:eastAsia="Times New Roman" w:hAnsi="Times New Roman" w:cs="Times New Roman"/>
          <w:sz w:val="28"/>
          <w:szCs w:val="28"/>
          <w:lang w:eastAsia="ru-RU"/>
        </w:rPr>
        <w:t xml:space="preserve">приказа </w:t>
      </w:r>
      <w:r w:rsidRPr="00113BDF">
        <w:rPr>
          <w:rFonts w:ascii="Times New Roman" w:eastAsia="Times New Roman" w:hAnsi="Times New Roman" w:cs="Times New Roman"/>
          <w:sz w:val="28"/>
          <w:szCs w:val="28"/>
          <w:lang w:eastAsia="ru-RU"/>
        </w:rPr>
        <w:t xml:space="preserve">о назначении (избрании) первого руководителя юридического лица, копию справки об отсутствии налоговой задолженности и задолженности по обязательным пенсионным взносам и социальным отчислениям, выданной не ранее 1 (одного) месяца на дату обращения, </w:t>
      </w:r>
      <w:r w:rsidR="00310706"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 задолженности, копию устава</w:t>
      </w:r>
      <w:proofErr w:type="gramEnd"/>
      <w:r w:rsidR="00310706" w:rsidRPr="00113BDF">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копию лицензии на вид деятельности которое реализует юридическое лицо (если таковое подлежит лицензированию);</w:t>
      </w:r>
    </w:p>
    <w:p w:rsidR="00B13041" w:rsidRPr="00113BDF" w:rsidRDefault="00765ACF" w:rsidP="00244355">
      <w:pPr>
        <w:pStyle w:val="ab"/>
        <w:shd w:val="clear" w:color="auto" w:fill="FFFFFF"/>
        <w:tabs>
          <w:tab w:val="left" w:pos="0"/>
        </w:tabs>
        <w:spacing w:after="60" w:line="240" w:lineRule="auto"/>
        <w:ind w:left="0"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w:t>
      </w:r>
      <w:r w:rsidR="00B13041" w:rsidRPr="00113BDF">
        <w:rPr>
          <w:rFonts w:ascii="Times New Roman" w:eastAsia="Times New Roman" w:hAnsi="Times New Roman" w:cs="Times New Roman"/>
          <w:sz w:val="28"/>
          <w:szCs w:val="28"/>
          <w:u w:val="single"/>
          <w:lang w:eastAsia="ru-RU"/>
        </w:rPr>
        <w:t>для иностранных юридических лиц:</w:t>
      </w:r>
      <w:r w:rsidR="00B13041" w:rsidRPr="00113BDF">
        <w:rPr>
          <w:rFonts w:ascii="Times New Roman" w:eastAsia="Times New Roman" w:hAnsi="Times New Roman" w:cs="Times New Roman"/>
          <w:sz w:val="28"/>
          <w:szCs w:val="28"/>
          <w:lang w:eastAsia="ru-RU"/>
        </w:rPr>
        <w:t xml:space="preserve"> предоставляют такие же документы, предусмотренные настоящим подпунктом, что и юридические лица – резиденты Республики Казахстан, либо документы, содержащие аналогичные сведения с нотариально заверенным переводом на государственном и/или русском языке.</w:t>
      </w:r>
    </w:p>
    <w:p w:rsidR="008C3508" w:rsidRPr="00113BDF" w:rsidRDefault="008C3508" w:rsidP="00280CA9">
      <w:pPr>
        <w:pStyle w:val="ab"/>
        <w:numPr>
          <w:ilvl w:val="0"/>
          <w:numId w:val="34"/>
        </w:numPr>
        <w:tabs>
          <w:tab w:val="left" w:pos="1134"/>
        </w:tabs>
        <w:spacing w:before="400" w:after="400" w:line="240" w:lineRule="auto"/>
        <w:ind w:left="567" w:right="-1"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соответствии со спецификой объявляемого лота </w:t>
      </w:r>
      <w:r w:rsidR="00010713" w:rsidRPr="00113BDF">
        <w:rPr>
          <w:rFonts w:ascii="Times New Roman" w:eastAsia="Times New Roman" w:hAnsi="Times New Roman" w:cs="Times New Roman"/>
          <w:sz w:val="28"/>
          <w:szCs w:val="28"/>
          <w:lang w:eastAsia="ru-RU"/>
        </w:rPr>
        <w:t>и технической спецификацией</w:t>
      </w:r>
      <w:r w:rsidR="00E2092F">
        <w:rPr>
          <w:rFonts w:ascii="Times New Roman" w:eastAsia="Times New Roman" w:hAnsi="Times New Roman" w:cs="Times New Roman"/>
          <w:sz w:val="28"/>
          <w:szCs w:val="28"/>
          <w:lang w:eastAsia="ru-RU"/>
        </w:rPr>
        <w:t xml:space="preserve">, </w:t>
      </w:r>
      <w:r w:rsidR="00244355">
        <w:rPr>
          <w:rFonts w:ascii="Times New Roman" w:eastAsia="Times New Roman" w:hAnsi="Times New Roman" w:cs="Times New Roman"/>
          <w:sz w:val="28"/>
          <w:szCs w:val="28"/>
          <w:lang w:eastAsia="ru-RU"/>
        </w:rPr>
        <w:t>предложени</w:t>
      </w:r>
      <w:r w:rsidR="009E39D8">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w:t>
      </w:r>
      <w:r w:rsidR="009E39D8">
        <w:rPr>
          <w:rFonts w:ascii="Times New Roman" w:eastAsia="Times New Roman" w:hAnsi="Times New Roman" w:cs="Times New Roman"/>
          <w:sz w:val="28"/>
          <w:szCs w:val="28"/>
          <w:lang w:eastAsia="ru-RU"/>
        </w:rPr>
        <w:t xml:space="preserve">должно </w:t>
      </w:r>
      <w:r w:rsidRPr="00113BDF">
        <w:rPr>
          <w:rFonts w:ascii="Times New Roman" w:eastAsia="Times New Roman" w:hAnsi="Times New Roman" w:cs="Times New Roman"/>
          <w:sz w:val="28"/>
          <w:szCs w:val="28"/>
          <w:lang w:eastAsia="ru-RU"/>
        </w:rPr>
        <w:t>содержа</w:t>
      </w:r>
      <w:r w:rsidR="009E39D8">
        <w:rPr>
          <w:rFonts w:ascii="Times New Roman" w:eastAsia="Times New Roman" w:hAnsi="Times New Roman" w:cs="Times New Roman"/>
          <w:sz w:val="28"/>
          <w:szCs w:val="28"/>
          <w:lang w:eastAsia="ru-RU"/>
        </w:rPr>
        <w:t>ть</w:t>
      </w:r>
      <w:r w:rsidRPr="00113BDF">
        <w:rPr>
          <w:rFonts w:ascii="Times New Roman" w:eastAsia="Times New Roman" w:hAnsi="Times New Roman" w:cs="Times New Roman"/>
          <w:sz w:val="28"/>
          <w:szCs w:val="28"/>
          <w:lang w:eastAsia="ru-RU"/>
        </w:rPr>
        <w:t xml:space="preserve"> следующ</w:t>
      </w:r>
      <w:r w:rsidR="009E39D8">
        <w:rPr>
          <w:rFonts w:ascii="Times New Roman" w:eastAsia="Times New Roman" w:hAnsi="Times New Roman" w:cs="Times New Roman"/>
          <w:sz w:val="28"/>
          <w:szCs w:val="28"/>
          <w:lang w:eastAsia="ru-RU"/>
        </w:rPr>
        <w:t>ую</w:t>
      </w:r>
      <w:r w:rsidRPr="00113BDF">
        <w:rPr>
          <w:rFonts w:ascii="Times New Roman" w:eastAsia="Times New Roman" w:hAnsi="Times New Roman" w:cs="Times New Roman"/>
          <w:sz w:val="28"/>
          <w:szCs w:val="28"/>
          <w:lang w:eastAsia="ru-RU"/>
        </w:rPr>
        <w:t xml:space="preserve"> информаци</w:t>
      </w:r>
      <w:r w:rsidR="009E39D8">
        <w:rPr>
          <w:rFonts w:ascii="Times New Roman" w:eastAsia="Times New Roman" w:hAnsi="Times New Roman" w:cs="Times New Roman"/>
          <w:sz w:val="28"/>
          <w:szCs w:val="28"/>
          <w:lang w:eastAsia="ru-RU"/>
        </w:rPr>
        <w:t>ю</w:t>
      </w:r>
      <w:r w:rsidRPr="00113BDF">
        <w:rPr>
          <w:rFonts w:ascii="Times New Roman" w:eastAsia="Times New Roman" w:hAnsi="Times New Roman" w:cs="Times New Roman"/>
          <w:sz w:val="28"/>
          <w:szCs w:val="28"/>
          <w:lang w:eastAsia="ru-RU"/>
        </w:rPr>
        <w:t>:</w:t>
      </w:r>
    </w:p>
    <w:p w:rsidR="008C3508" w:rsidRPr="00113BDF" w:rsidRDefault="00244355" w:rsidP="00280CA9">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предлагаемая </w:t>
      </w:r>
      <w:r w:rsidR="008C3508" w:rsidRPr="00113BDF">
        <w:rPr>
          <w:rFonts w:ascii="Times New Roman" w:eastAsia="Times New Roman" w:hAnsi="Times New Roman" w:cs="Times New Roman"/>
          <w:sz w:val="28"/>
          <w:szCs w:val="28"/>
          <w:lang w:eastAsia="ru-RU"/>
        </w:rPr>
        <w:t>сметная стоимость</w:t>
      </w:r>
      <w:r w:rsidR="00C65D82">
        <w:rPr>
          <w:rFonts w:ascii="Times New Roman" w:eastAsia="Times New Roman" w:hAnsi="Times New Roman" w:cs="Times New Roman"/>
          <w:sz w:val="28"/>
          <w:szCs w:val="28"/>
          <w:lang w:eastAsia="ru-RU"/>
        </w:rPr>
        <w:t xml:space="preserve"> </w:t>
      </w:r>
      <w:r w:rsidR="00506042">
        <w:rPr>
          <w:rFonts w:ascii="Times New Roman" w:eastAsia="Times New Roman" w:hAnsi="Times New Roman" w:cs="Times New Roman"/>
          <w:sz w:val="28"/>
          <w:szCs w:val="28"/>
          <w:lang w:eastAsia="ru-RU"/>
        </w:rPr>
        <w:t xml:space="preserve">и объем </w:t>
      </w:r>
      <w:r w:rsidR="00C65D82">
        <w:rPr>
          <w:rFonts w:ascii="Times New Roman" w:eastAsia="Times New Roman" w:hAnsi="Times New Roman" w:cs="Times New Roman"/>
          <w:sz w:val="28"/>
          <w:szCs w:val="28"/>
          <w:lang w:eastAsia="ru-RU"/>
        </w:rPr>
        <w:t>ремонтных работ</w:t>
      </w:r>
      <w:r w:rsidR="004335B9">
        <w:rPr>
          <w:rFonts w:ascii="Times New Roman" w:eastAsia="Times New Roman" w:hAnsi="Times New Roman" w:cs="Times New Roman"/>
          <w:sz w:val="28"/>
          <w:szCs w:val="28"/>
          <w:lang w:eastAsia="ru-RU"/>
        </w:rPr>
        <w:t xml:space="preserve"> для приведения</w:t>
      </w:r>
      <w:r w:rsidR="00250C8D">
        <w:rPr>
          <w:rFonts w:ascii="Times New Roman" w:eastAsia="Times New Roman" w:hAnsi="Times New Roman" w:cs="Times New Roman"/>
          <w:sz w:val="28"/>
          <w:szCs w:val="28"/>
          <w:lang w:eastAsia="ru-RU"/>
        </w:rPr>
        <w:t xml:space="preserve"> помещения в соответствие с нормами </w:t>
      </w:r>
      <w:r w:rsidR="00250C8D">
        <w:rPr>
          <w:rFonts w:ascii="Times New Roman" w:hAnsi="Times New Roman" w:cs="Times New Roman"/>
          <w:sz w:val="28"/>
          <w:szCs w:val="28"/>
        </w:rPr>
        <w:t>Санитарных правил « Санитарно-эпидемиологические требования к объектам общественного питания» утвержденные приказом Министра здравоохранения РК от 23 апреля 2018 года</w:t>
      </w:r>
      <w:r w:rsidR="00FC4001">
        <w:rPr>
          <w:rFonts w:ascii="Times New Roman" w:eastAsia="Times New Roman" w:hAnsi="Times New Roman" w:cs="Times New Roman"/>
          <w:sz w:val="28"/>
          <w:szCs w:val="28"/>
          <w:lang w:eastAsia="ru-RU"/>
        </w:rPr>
        <w:t xml:space="preserve">, </w:t>
      </w:r>
      <w:r w:rsidR="003C213A">
        <w:rPr>
          <w:rFonts w:ascii="Times New Roman" w:eastAsia="Times New Roman" w:hAnsi="Times New Roman" w:cs="Times New Roman"/>
          <w:sz w:val="28"/>
          <w:szCs w:val="28"/>
          <w:lang w:eastAsia="ru-RU"/>
        </w:rPr>
        <w:t>являющейся частью конкурсной документации по отдельному лоту,</w:t>
      </w:r>
      <w:r w:rsidR="008C3508" w:rsidRPr="00113BDF">
        <w:rPr>
          <w:rFonts w:ascii="Times New Roman" w:eastAsia="Times New Roman" w:hAnsi="Times New Roman" w:cs="Times New Roman"/>
          <w:sz w:val="28"/>
          <w:szCs w:val="28"/>
          <w:lang w:eastAsia="ru-RU"/>
        </w:rPr>
        <w:t xml:space="preserve"> и сроки ремонта объекта;</w:t>
      </w:r>
    </w:p>
    <w:p w:rsidR="008C3508" w:rsidRDefault="00370DAE" w:rsidP="008B7AF7">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гарантию на производимую или реализуемую </w:t>
      </w:r>
      <w:r w:rsidR="00CA6527">
        <w:rPr>
          <w:rFonts w:ascii="Times New Roman" w:eastAsia="Times New Roman" w:hAnsi="Times New Roman" w:cs="Times New Roman"/>
          <w:sz w:val="28"/>
          <w:szCs w:val="28"/>
          <w:lang w:eastAsia="ru-RU"/>
        </w:rPr>
        <w:t xml:space="preserve">в дальнейшем </w:t>
      </w:r>
      <w:r>
        <w:rPr>
          <w:rFonts w:ascii="Times New Roman" w:eastAsia="Times New Roman" w:hAnsi="Times New Roman" w:cs="Times New Roman"/>
          <w:sz w:val="28"/>
          <w:szCs w:val="28"/>
          <w:lang w:eastAsia="ru-RU"/>
        </w:rPr>
        <w:t>продукцию;</w:t>
      </w:r>
    </w:p>
    <w:p w:rsidR="00370DAE" w:rsidRDefault="00BA6779" w:rsidP="008B7AF7">
      <w:pPr>
        <w:pStyle w:val="ab"/>
        <w:numPr>
          <w:ilvl w:val="0"/>
          <w:numId w:val="33"/>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подтверждающий оплату гарантийного взноса на участие в конкурсе (оригинал);</w:t>
      </w:r>
    </w:p>
    <w:p w:rsidR="00BD0C71" w:rsidRDefault="00BD0C71" w:rsidP="00BD0C7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D0C71">
        <w:rPr>
          <w:rFonts w:ascii="Times New Roman" w:eastAsia="Times New Roman" w:hAnsi="Times New Roman" w:cs="Times New Roman"/>
          <w:sz w:val="28"/>
          <w:szCs w:val="28"/>
          <w:lang w:eastAsia="ru-RU"/>
        </w:rPr>
        <w:t xml:space="preserve"> </w:t>
      </w:r>
      <w:r w:rsidR="00155AB0">
        <w:rPr>
          <w:rFonts w:ascii="Times New Roman" w:eastAsia="Times New Roman" w:hAnsi="Times New Roman" w:cs="Times New Roman"/>
          <w:sz w:val="28"/>
          <w:szCs w:val="28"/>
          <w:lang w:eastAsia="ru-RU"/>
        </w:rPr>
        <w:t xml:space="preserve">после подведения итогов конкурса, на стадии заключения договора, </w:t>
      </w:r>
      <w:r>
        <w:rPr>
          <w:rFonts w:ascii="Times New Roman" w:eastAsia="Times New Roman" w:hAnsi="Times New Roman" w:cs="Times New Roman"/>
          <w:sz w:val="28"/>
          <w:szCs w:val="28"/>
          <w:lang w:eastAsia="ru-RU"/>
        </w:rPr>
        <w:t>все копии документов</w:t>
      </w:r>
      <w:r w:rsidR="00531335">
        <w:rPr>
          <w:rFonts w:ascii="Times New Roman" w:eastAsia="Times New Roman" w:hAnsi="Times New Roman" w:cs="Times New Roman"/>
          <w:sz w:val="28"/>
          <w:szCs w:val="28"/>
          <w:lang w:eastAsia="ru-RU"/>
        </w:rPr>
        <w:t xml:space="preserve"> прилагаемых к конкурсной документации</w:t>
      </w:r>
      <w:r>
        <w:rPr>
          <w:rFonts w:ascii="Times New Roman" w:eastAsia="Times New Roman" w:hAnsi="Times New Roman" w:cs="Times New Roman"/>
          <w:sz w:val="28"/>
          <w:szCs w:val="28"/>
          <w:lang w:eastAsia="ru-RU"/>
        </w:rPr>
        <w:t xml:space="preserve"> в дальнейшем </w:t>
      </w:r>
      <w:r w:rsidR="00531335">
        <w:rPr>
          <w:rFonts w:ascii="Times New Roman" w:eastAsia="Times New Roman" w:hAnsi="Times New Roman" w:cs="Times New Roman"/>
          <w:sz w:val="28"/>
          <w:szCs w:val="28"/>
          <w:lang w:eastAsia="ru-RU"/>
        </w:rPr>
        <w:lastRenderedPageBreak/>
        <w:t>сверяются Конкурсной комиссией с оригиналами</w:t>
      </w:r>
      <w:r w:rsidR="00F56303">
        <w:rPr>
          <w:rFonts w:ascii="Times New Roman" w:eastAsia="Times New Roman" w:hAnsi="Times New Roman" w:cs="Times New Roman"/>
          <w:sz w:val="28"/>
          <w:szCs w:val="28"/>
          <w:lang w:eastAsia="ru-RU"/>
        </w:rPr>
        <w:t>, предоставляемыми победителем конкурса.</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B70886" w:rsidRPr="00113BDF" w:rsidRDefault="00B7088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Порядок проведения конкурса</w:t>
      </w:r>
    </w:p>
    <w:p w:rsidR="00B70886" w:rsidRPr="00113BDF" w:rsidRDefault="00B708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После подачи потенциальным участником заявки и всех сопутствующих документов</w:t>
      </w:r>
      <w:r w:rsidR="001B4D86" w:rsidRPr="00113BDF">
        <w:rPr>
          <w:rFonts w:ascii="Times New Roman" w:eastAsia="Times New Roman" w:hAnsi="Times New Roman" w:cs="Times New Roman"/>
          <w:sz w:val="28"/>
          <w:szCs w:val="28"/>
          <w:lang w:eastAsia="ru-RU"/>
        </w:rPr>
        <w:t xml:space="preserve"> согласно </w:t>
      </w:r>
      <w:r w:rsidR="00FD05A1" w:rsidRPr="00113BDF">
        <w:rPr>
          <w:rFonts w:ascii="Times New Roman" w:eastAsia="Times New Roman" w:hAnsi="Times New Roman" w:cs="Times New Roman"/>
          <w:sz w:val="28"/>
          <w:szCs w:val="28"/>
          <w:lang w:eastAsia="ru-RU"/>
        </w:rPr>
        <w:t>требованиям</w:t>
      </w:r>
      <w:r w:rsidR="001B4D86" w:rsidRPr="00113BDF">
        <w:rPr>
          <w:rFonts w:ascii="Times New Roman" w:eastAsia="Times New Roman" w:hAnsi="Times New Roman" w:cs="Times New Roman"/>
          <w:sz w:val="28"/>
          <w:szCs w:val="28"/>
          <w:lang w:eastAsia="ru-RU"/>
        </w:rPr>
        <w:t xml:space="preserve"> настоящей конкурсной документации</w:t>
      </w:r>
      <w:r w:rsidRPr="00113BDF">
        <w:rPr>
          <w:rFonts w:ascii="Times New Roman" w:eastAsia="Times New Roman" w:hAnsi="Times New Roman" w:cs="Times New Roman"/>
          <w:sz w:val="28"/>
          <w:szCs w:val="28"/>
          <w:lang w:eastAsia="ru-RU"/>
        </w:rPr>
        <w:t>, ему присваивается регистрационный номер</w:t>
      </w:r>
      <w:r w:rsidR="001B4D86" w:rsidRPr="00113BDF">
        <w:rPr>
          <w:rFonts w:ascii="Times New Roman" w:eastAsia="Times New Roman" w:hAnsi="Times New Roman" w:cs="Times New Roman"/>
          <w:sz w:val="28"/>
          <w:szCs w:val="28"/>
          <w:lang w:eastAsia="ru-RU"/>
        </w:rPr>
        <w:t>.</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Заявки на участие в конкурсе от потенциальных участников не принимаются в случае истечения срока приёма заявок, установленного настоящей конкурсной документации.</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Потенциальный участник не позднее окончания срока представления конкурсных заявок, установленного конкурсной документацией, вправе:</w:t>
      </w:r>
    </w:p>
    <w:p w:rsidR="001B4D86" w:rsidRPr="00113BDF" w:rsidRDefault="001B4D86"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изменить и (или) дополнить внесённую конкурсную заявку;</w:t>
      </w:r>
    </w:p>
    <w:p w:rsidR="001B4D86" w:rsidRPr="00113BDF" w:rsidRDefault="001B4D86"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отозвать свою конкурсную заявку;</w:t>
      </w:r>
    </w:p>
    <w:p w:rsidR="001B4D86" w:rsidRPr="00113BDF" w:rsidRDefault="001B4D86"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Не допускается отзыв, а также внесение изменений в конкурсную заявку, после истечения окончательного срока представления заявки на участие в конкурсе.</w:t>
      </w:r>
    </w:p>
    <w:p w:rsidR="001B4D86" w:rsidRPr="00113BDF" w:rsidRDefault="007F1525"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Конкурсные заявки рассматривается членами конкурсной комиссии (</w:t>
      </w:r>
      <w:r w:rsidR="004D3292" w:rsidRPr="00113BDF">
        <w:rPr>
          <w:rFonts w:ascii="Times New Roman" w:eastAsia="Times New Roman" w:hAnsi="Times New Roman" w:cs="Times New Roman"/>
          <w:sz w:val="28"/>
          <w:szCs w:val="28"/>
          <w:lang w:eastAsia="ru-RU"/>
        </w:rPr>
        <w:t>далее - Комиссия</w:t>
      </w:r>
      <w:r w:rsidRPr="00113BDF">
        <w:rPr>
          <w:rFonts w:ascii="Times New Roman" w:eastAsia="Times New Roman" w:hAnsi="Times New Roman" w:cs="Times New Roman"/>
          <w:sz w:val="28"/>
          <w:szCs w:val="28"/>
          <w:lang w:eastAsia="ru-RU"/>
        </w:rPr>
        <w:t>) на предмет соответствия требованиям конкурсной документации.</w:t>
      </w:r>
    </w:p>
    <w:p w:rsidR="007F1525" w:rsidRPr="00113BDF" w:rsidRDefault="007F1525"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После определения участников, чьи заявки соответствуют </w:t>
      </w:r>
      <w:r w:rsidR="00877BE3">
        <w:rPr>
          <w:rFonts w:ascii="Times New Roman" w:eastAsia="Times New Roman" w:hAnsi="Times New Roman" w:cs="Times New Roman"/>
          <w:sz w:val="28"/>
          <w:szCs w:val="28"/>
          <w:lang w:eastAsia="ru-RU"/>
        </w:rPr>
        <w:t xml:space="preserve">требованиям </w:t>
      </w:r>
      <w:r w:rsidRPr="00113BDF">
        <w:rPr>
          <w:rFonts w:ascii="Times New Roman" w:eastAsia="Times New Roman" w:hAnsi="Times New Roman" w:cs="Times New Roman"/>
          <w:sz w:val="28"/>
          <w:szCs w:val="28"/>
          <w:lang w:eastAsia="ru-RU"/>
        </w:rPr>
        <w:t xml:space="preserve">конкурсной документации, </w:t>
      </w:r>
      <w:r w:rsidR="004D3292" w:rsidRPr="00113BDF">
        <w:rPr>
          <w:rFonts w:ascii="Times New Roman" w:eastAsia="Times New Roman" w:hAnsi="Times New Roman" w:cs="Times New Roman"/>
          <w:sz w:val="28"/>
          <w:szCs w:val="28"/>
          <w:lang w:eastAsia="ru-RU"/>
        </w:rPr>
        <w:t>К</w:t>
      </w:r>
      <w:r w:rsidRPr="00113BDF">
        <w:rPr>
          <w:rFonts w:ascii="Times New Roman" w:eastAsia="Times New Roman" w:hAnsi="Times New Roman" w:cs="Times New Roman"/>
          <w:sz w:val="28"/>
          <w:szCs w:val="28"/>
          <w:lang w:eastAsia="ru-RU"/>
        </w:rPr>
        <w:t xml:space="preserve">омиссия приступает к определению победителя </w:t>
      </w:r>
      <w:r w:rsidR="004D3292" w:rsidRPr="00113BDF">
        <w:rPr>
          <w:rFonts w:ascii="Times New Roman" w:eastAsia="Times New Roman" w:hAnsi="Times New Roman" w:cs="Times New Roman"/>
          <w:sz w:val="28"/>
          <w:szCs w:val="28"/>
          <w:lang w:eastAsia="ru-RU"/>
        </w:rPr>
        <w:t>путём</w:t>
      </w:r>
      <w:r w:rsidRPr="00113BDF">
        <w:rPr>
          <w:rFonts w:ascii="Times New Roman" w:eastAsia="Times New Roman" w:hAnsi="Times New Roman" w:cs="Times New Roman"/>
          <w:sz w:val="28"/>
          <w:szCs w:val="28"/>
          <w:lang w:eastAsia="ru-RU"/>
        </w:rPr>
        <w:t xml:space="preserve"> </w:t>
      </w:r>
      <w:r w:rsidR="00154579">
        <w:rPr>
          <w:rFonts w:ascii="Times New Roman" w:eastAsia="Times New Roman" w:hAnsi="Times New Roman" w:cs="Times New Roman"/>
          <w:sz w:val="28"/>
          <w:szCs w:val="28"/>
          <w:lang w:eastAsia="ru-RU"/>
        </w:rPr>
        <w:t xml:space="preserve">определения наибольшей цены, </w:t>
      </w:r>
      <w:r w:rsidR="00261CCA">
        <w:rPr>
          <w:rFonts w:ascii="Times New Roman" w:eastAsia="Times New Roman" w:hAnsi="Times New Roman" w:cs="Times New Roman"/>
          <w:sz w:val="28"/>
          <w:szCs w:val="28"/>
          <w:lang w:eastAsia="ru-RU"/>
        </w:rPr>
        <w:t xml:space="preserve">и лучших условий </w:t>
      </w:r>
      <w:r w:rsidR="00154579">
        <w:rPr>
          <w:rFonts w:ascii="Times New Roman" w:eastAsia="Times New Roman" w:hAnsi="Times New Roman" w:cs="Times New Roman"/>
          <w:sz w:val="28"/>
          <w:szCs w:val="28"/>
          <w:lang w:eastAsia="ru-RU"/>
        </w:rPr>
        <w:t>предлагаемой за арендную плату</w:t>
      </w:r>
      <w:r w:rsidR="00B825A8">
        <w:rPr>
          <w:rFonts w:ascii="Times New Roman" w:eastAsia="Times New Roman" w:hAnsi="Times New Roman" w:cs="Times New Roman"/>
          <w:sz w:val="28"/>
          <w:szCs w:val="28"/>
          <w:lang w:eastAsia="ru-RU"/>
        </w:rPr>
        <w:t>.</w:t>
      </w:r>
    </w:p>
    <w:p w:rsidR="004D3292" w:rsidRPr="00113BDF" w:rsidRDefault="004D3292" w:rsidP="00280CA9">
      <w:pPr>
        <w:pStyle w:val="ab"/>
        <w:numPr>
          <w:ilvl w:val="0"/>
          <w:numId w:val="34"/>
        </w:numPr>
        <w:tabs>
          <w:tab w:val="left" w:pos="851"/>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 рассмотрении конкурсных заявок К</w:t>
      </w:r>
      <w:r w:rsidR="00AB51B8" w:rsidRPr="00113BDF">
        <w:rPr>
          <w:rFonts w:ascii="Times New Roman" w:eastAsia="Times New Roman" w:hAnsi="Times New Roman" w:cs="Times New Roman"/>
          <w:sz w:val="28"/>
          <w:szCs w:val="28"/>
          <w:lang w:eastAsia="ru-RU"/>
        </w:rPr>
        <w:t>омиссия вправе:</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запросить у участников материалы и разъяснения, необходимые для рассмотрения, оценки и сопоставления конкурсных заявок участников;</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AB51B8" w:rsidRPr="00F05906" w:rsidRDefault="00F05906" w:rsidP="00F05906">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B51B8" w:rsidRPr="00F05906">
        <w:rPr>
          <w:rFonts w:ascii="Times New Roman" w:eastAsia="Times New Roman" w:hAnsi="Times New Roman" w:cs="Times New Roman"/>
          <w:sz w:val="28"/>
          <w:szCs w:val="28"/>
          <w:lang w:eastAsia="ru-RU"/>
        </w:rPr>
        <w:t>При этом не допускаются запросы и иные действия Комиссии, связанные с приведением конкурсной заявки в соответствие с требованиями правил конкурсной документации, недостающих документов, замене документов, приведении в соответствие надлежащим образом оформленных документов.</w:t>
      </w:r>
    </w:p>
    <w:p w:rsidR="00AB51B8" w:rsidRPr="00E20236" w:rsidRDefault="00AB51B8" w:rsidP="00E20236">
      <w:pPr>
        <w:pStyle w:val="ab"/>
        <w:numPr>
          <w:ilvl w:val="0"/>
          <w:numId w:val="34"/>
        </w:numPr>
        <w:shd w:val="clear" w:color="auto" w:fill="FFFFFF"/>
        <w:spacing w:after="60" w:line="240" w:lineRule="auto"/>
        <w:ind w:left="993"/>
        <w:jc w:val="both"/>
        <w:rPr>
          <w:rFonts w:ascii="Times New Roman" w:eastAsia="Times New Roman" w:hAnsi="Times New Roman" w:cs="Times New Roman"/>
          <w:sz w:val="28"/>
          <w:szCs w:val="28"/>
          <w:lang w:eastAsia="ru-RU"/>
        </w:rPr>
      </w:pPr>
      <w:r w:rsidRPr="00E20236">
        <w:rPr>
          <w:rFonts w:ascii="Times New Roman" w:eastAsia="Times New Roman" w:hAnsi="Times New Roman" w:cs="Times New Roman"/>
          <w:sz w:val="28"/>
          <w:szCs w:val="28"/>
          <w:lang w:eastAsia="ru-RU"/>
        </w:rPr>
        <w:t>Комиссия отклоняет конкурсную заявку участника в следующих случаях:</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признание конкурсной заявки, не соответствующей требованиям конкурсной документации;</w:t>
      </w:r>
    </w:p>
    <w:p w:rsidR="00AB51B8" w:rsidRPr="00113BDF" w:rsidRDefault="00AB51B8"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если потенциальный участник является аффилированным лицом другого потенциального участника, подавшего заявку на участие в данном конкурсе;</w:t>
      </w:r>
    </w:p>
    <w:p w:rsidR="00454560" w:rsidRPr="00113BDF" w:rsidRDefault="00454560" w:rsidP="00280CA9">
      <w:pPr>
        <w:pStyle w:val="ab"/>
        <w:numPr>
          <w:ilvl w:val="0"/>
          <w:numId w:val="31"/>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отсутстви</w:t>
      </w:r>
      <w:r w:rsidR="003A508E">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гарантийного взноса на участие в конкурсе.</w:t>
      </w:r>
    </w:p>
    <w:p w:rsidR="00AB51B8" w:rsidRPr="00113BDF" w:rsidRDefault="00AB51B8" w:rsidP="00280CA9">
      <w:pPr>
        <w:pStyle w:val="ab"/>
        <w:numPr>
          <w:ilvl w:val="0"/>
          <w:numId w:val="34"/>
        </w:numPr>
        <w:tabs>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Участники, не отклонённые по случаям, указанным в пункте 1</w:t>
      </w:r>
      <w:r w:rsidR="00454560" w:rsidRPr="00113BDF">
        <w:rPr>
          <w:rFonts w:ascii="Times New Roman" w:eastAsia="Times New Roman" w:hAnsi="Times New Roman" w:cs="Times New Roman"/>
          <w:sz w:val="28"/>
          <w:szCs w:val="28"/>
          <w:lang w:eastAsia="ru-RU"/>
        </w:rPr>
        <w:t>8</w:t>
      </w:r>
      <w:r w:rsidRPr="00113BDF">
        <w:rPr>
          <w:rFonts w:ascii="Times New Roman" w:eastAsia="Times New Roman" w:hAnsi="Times New Roman" w:cs="Times New Roman"/>
          <w:sz w:val="28"/>
          <w:szCs w:val="28"/>
          <w:lang w:eastAsia="ru-RU"/>
        </w:rPr>
        <w:t xml:space="preserve">) настоящей конкурсной документации, признаются допущенными к голосованию Комиссии, за исключением случаев, предусмотренных в пункте </w:t>
      </w:r>
      <w:r w:rsidR="00454560" w:rsidRPr="00113BDF">
        <w:rPr>
          <w:rFonts w:ascii="Times New Roman" w:eastAsia="Times New Roman" w:hAnsi="Times New Roman" w:cs="Times New Roman"/>
          <w:sz w:val="28"/>
          <w:szCs w:val="28"/>
          <w:lang w:eastAsia="ru-RU"/>
        </w:rPr>
        <w:t>2</w:t>
      </w:r>
      <w:r w:rsidR="00F45EF5">
        <w:rPr>
          <w:rFonts w:ascii="Times New Roman" w:eastAsia="Times New Roman" w:hAnsi="Times New Roman" w:cs="Times New Roman"/>
          <w:sz w:val="28"/>
          <w:szCs w:val="28"/>
          <w:lang w:eastAsia="ru-RU"/>
        </w:rPr>
        <w:t>5</w:t>
      </w:r>
      <w:r w:rsidR="00F57036"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настоящей конкурсной документации.</w:t>
      </w:r>
      <w:proofErr w:type="gramEnd"/>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Перед голосованием каждый член Комиссии лично рассматривает предложенные условия от потенциальных арендаторов, указанные в списке участников и имеет право высказать своё мнение.</w:t>
      </w:r>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 окончанию рассмотрения всех услови</w:t>
      </w:r>
      <w:r w:rsidR="005B39B5">
        <w:rPr>
          <w:rFonts w:ascii="Times New Roman" w:eastAsia="Times New Roman" w:hAnsi="Times New Roman" w:cs="Times New Roman"/>
          <w:sz w:val="28"/>
          <w:szCs w:val="28"/>
          <w:lang w:eastAsia="ru-RU"/>
        </w:rPr>
        <w:t>й</w:t>
      </w:r>
      <w:r w:rsidR="00F557F6" w:rsidRPr="00113BDF">
        <w:rPr>
          <w:rFonts w:ascii="Times New Roman" w:eastAsia="Times New Roman" w:hAnsi="Times New Roman" w:cs="Times New Roman"/>
          <w:sz w:val="28"/>
          <w:szCs w:val="28"/>
          <w:lang w:eastAsia="ru-RU"/>
        </w:rPr>
        <w:t xml:space="preserve"> </w:t>
      </w:r>
      <w:r w:rsidR="006B1598" w:rsidRPr="00113BDF">
        <w:rPr>
          <w:rFonts w:ascii="Times New Roman" w:eastAsia="Times New Roman" w:hAnsi="Times New Roman" w:cs="Times New Roman"/>
          <w:sz w:val="28"/>
          <w:szCs w:val="28"/>
          <w:lang w:eastAsia="ru-RU"/>
        </w:rPr>
        <w:t xml:space="preserve">заявок </w:t>
      </w:r>
      <w:r w:rsidR="00F557F6" w:rsidRPr="00113BDF">
        <w:rPr>
          <w:rFonts w:ascii="Times New Roman" w:eastAsia="Times New Roman" w:hAnsi="Times New Roman" w:cs="Times New Roman"/>
          <w:sz w:val="28"/>
          <w:szCs w:val="28"/>
          <w:lang w:eastAsia="ru-RU"/>
        </w:rPr>
        <w:t>от потенциальных арендаторов п</w:t>
      </w:r>
      <w:r w:rsidRPr="00113BDF">
        <w:rPr>
          <w:rFonts w:ascii="Times New Roman" w:eastAsia="Times New Roman" w:hAnsi="Times New Roman" w:cs="Times New Roman"/>
          <w:sz w:val="28"/>
          <w:szCs w:val="28"/>
          <w:lang w:eastAsia="ru-RU"/>
        </w:rPr>
        <w:t xml:space="preserve">редседатель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выносит на </w:t>
      </w:r>
      <w:r w:rsidR="00531475">
        <w:rPr>
          <w:rFonts w:ascii="Times New Roman" w:eastAsia="Times New Roman" w:hAnsi="Times New Roman" w:cs="Times New Roman"/>
          <w:sz w:val="28"/>
          <w:szCs w:val="28"/>
          <w:lang w:eastAsia="ru-RU"/>
        </w:rPr>
        <w:t>голо</w:t>
      </w:r>
      <w:r w:rsidRPr="00113BDF">
        <w:rPr>
          <w:rFonts w:ascii="Times New Roman" w:eastAsia="Times New Roman" w:hAnsi="Times New Roman" w:cs="Times New Roman"/>
          <w:sz w:val="28"/>
          <w:szCs w:val="28"/>
          <w:lang w:eastAsia="ru-RU"/>
        </w:rPr>
        <w:t>сование каждого потенциального арендатора по очерёдности согласно списку.</w:t>
      </w:r>
    </w:p>
    <w:p w:rsidR="00B3780B"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Члены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голосуют исключительно «За» или «Против» (позиция «Воздержался» не предоставляется в вопросах по голосованию за участников конкурса по сдаче помещении Университета в имущественный наем).</w:t>
      </w:r>
    </w:p>
    <w:p w:rsidR="008842FA" w:rsidRPr="00113BDF" w:rsidRDefault="00B3780B"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Победителем считается участник, </w:t>
      </w:r>
      <w:r w:rsidR="00BE6A18">
        <w:rPr>
          <w:rFonts w:ascii="Times New Roman" w:eastAsia="Times New Roman" w:hAnsi="Times New Roman" w:cs="Times New Roman"/>
          <w:sz w:val="28"/>
          <w:szCs w:val="28"/>
          <w:lang w:eastAsia="ru-RU"/>
        </w:rPr>
        <w:t>предложивший наибольшую цену за аренду помещения в месяц</w:t>
      </w:r>
      <w:r w:rsidRPr="00113BDF">
        <w:rPr>
          <w:rFonts w:ascii="Times New Roman" w:eastAsia="Times New Roman" w:hAnsi="Times New Roman" w:cs="Times New Roman"/>
          <w:sz w:val="28"/>
          <w:szCs w:val="28"/>
          <w:lang w:eastAsia="ru-RU"/>
        </w:rPr>
        <w:t>.</w:t>
      </w:r>
      <w:r w:rsidR="00531475">
        <w:rPr>
          <w:rFonts w:ascii="Times New Roman" w:eastAsia="Times New Roman" w:hAnsi="Times New Roman" w:cs="Times New Roman"/>
          <w:sz w:val="28"/>
          <w:szCs w:val="28"/>
          <w:lang w:eastAsia="ru-RU"/>
        </w:rPr>
        <w:t xml:space="preserve"> </w:t>
      </w:r>
      <w:r w:rsidR="00531475" w:rsidRPr="008444AE">
        <w:rPr>
          <w:rFonts w:ascii="Times New Roman" w:eastAsia="Times New Roman" w:hAnsi="Times New Roman" w:cs="Times New Roman"/>
          <w:sz w:val="28"/>
          <w:szCs w:val="28"/>
          <w:lang w:eastAsia="ru-RU"/>
        </w:rPr>
        <w:t>Комиссия также определяет участника, занявшего второе место по итогам голосования.</w:t>
      </w:r>
    </w:p>
    <w:p w:rsidR="00F57036" w:rsidRPr="00113BDF" w:rsidRDefault="00F5703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уклонения победителя конкурса от заключения договора имущественного найма (аренды), </w:t>
      </w:r>
      <w:r w:rsidR="00454560" w:rsidRPr="00113BDF">
        <w:rPr>
          <w:rFonts w:ascii="Times New Roman" w:eastAsia="Times New Roman" w:hAnsi="Times New Roman" w:cs="Times New Roman"/>
          <w:sz w:val="28"/>
          <w:szCs w:val="28"/>
          <w:lang w:eastAsia="ru-RU"/>
        </w:rPr>
        <w:t>Комиссия</w:t>
      </w:r>
      <w:r w:rsidRPr="00113BDF">
        <w:rPr>
          <w:rFonts w:ascii="Times New Roman" w:eastAsia="Times New Roman" w:hAnsi="Times New Roman" w:cs="Times New Roman"/>
          <w:sz w:val="28"/>
          <w:szCs w:val="28"/>
          <w:lang w:eastAsia="ru-RU"/>
        </w:rPr>
        <w:t xml:space="preserve"> может признать победителем участника, занявшего второе место по итогам голосования, с принятием соответствующего решения.</w:t>
      </w:r>
    </w:p>
    <w:p w:rsidR="00F57036"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По итогам конкурса секретарь Комиссии оформляет протокол об итогах конкурса не позднее 5 (пяти) рабочих дней с момента окончания конкурса на бумажном носителе</w:t>
      </w:r>
      <w:r w:rsidR="00F57036" w:rsidRPr="00113BDF">
        <w:rPr>
          <w:rFonts w:ascii="Times New Roman" w:eastAsia="Times New Roman" w:hAnsi="Times New Roman" w:cs="Times New Roman"/>
          <w:sz w:val="28"/>
          <w:szCs w:val="28"/>
          <w:lang w:eastAsia="ru-RU"/>
        </w:rPr>
        <w:t>, подписанного членами Комиссии</w:t>
      </w:r>
      <w:r w:rsidRPr="00113BDF">
        <w:rPr>
          <w:rFonts w:ascii="Times New Roman" w:eastAsia="Times New Roman" w:hAnsi="Times New Roman" w:cs="Times New Roman"/>
          <w:sz w:val="28"/>
          <w:szCs w:val="28"/>
          <w:lang w:eastAsia="ru-RU"/>
        </w:rPr>
        <w:t>.</w:t>
      </w:r>
    </w:p>
    <w:p w:rsidR="008842FA"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Секретарь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направляет выписку</w:t>
      </w:r>
      <w:r w:rsidR="005B39B5">
        <w:rPr>
          <w:rFonts w:ascii="Times New Roman" w:eastAsia="Times New Roman" w:hAnsi="Times New Roman" w:cs="Times New Roman"/>
          <w:sz w:val="28"/>
          <w:szCs w:val="28"/>
          <w:lang w:eastAsia="ru-RU"/>
        </w:rPr>
        <w:t xml:space="preserve"> (информацию)</w:t>
      </w:r>
      <w:r w:rsidRPr="00113BDF">
        <w:rPr>
          <w:rFonts w:ascii="Times New Roman" w:eastAsia="Times New Roman" w:hAnsi="Times New Roman" w:cs="Times New Roman"/>
          <w:sz w:val="28"/>
          <w:szCs w:val="28"/>
          <w:lang w:eastAsia="ru-RU"/>
        </w:rPr>
        <w:t xml:space="preserve"> из подписанного протокола заседания </w:t>
      </w:r>
      <w:r w:rsidR="00F557F6"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в течение 2 (двух) рабочих дней в Пресс службу Университета для размещения </w:t>
      </w:r>
      <w:r w:rsidR="00531475" w:rsidRPr="008444AE">
        <w:rPr>
          <w:rFonts w:ascii="Times New Roman" w:eastAsia="Times New Roman" w:hAnsi="Times New Roman" w:cs="Times New Roman"/>
          <w:sz w:val="28"/>
          <w:szCs w:val="28"/>
          <w:lang w:eastAsia="ru-RU"/>
        </w:rPr>
        <w:t>информации</w:t>
      </w:r>
      <w:r w:rsidRPr="00113BDF">
        <w:rPr>
          <w:rFonts w:ascii="Times New Roman" w:eastAsia="Times New Roman" w:hAnsi="Times New Roman" w:cs="Times New Roman"/>
          <w:sz w:val="28"/>
          <w:szCs w:val="28"/>
          <w:lang w:eastAsia="ru-RU"/>
        </w:rPr>
        <w:t xml:space="preserve"> об итогах конкурса на установленном интернет – ресурсе (news.kaznmu.kz).</w:t>
      </w:r>
    </w:p>
    <w:p w:rsidR="008842FA" w:rsidRPr="00113BDF" w:rsidRDefault="008842F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Протокол</w:t>
      </w:r>
      <w:r w:rsidR="00513836">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содержащий информацию об итогах конкурса является</w:t>
      </w:r>
      <w:proofErr w:type="gramEnd"/>
      <w:r w:rsidRPr="00113BDF">
        <w:rPr>
          <w:rFonts w:ascii="Times New Roman" w:eastAsia="Times New Roman" w:hAnsi="Times New Roman" w:cs="Times New Roman"/>
          <w:sz w:val="28"/>
          <w:szCs w:val="28"/>
          <w:lang w:eastAsia="ru-RU"/>
        </w:rPr>
        <w:t xml:space="preserve"> документом, фиксирующим обязательства победителя и наймодателя </w:t>
      </w:r>
      <w:r w:rsidR="00454560" w:rsidRPr="00113BDF">
        <w:rPr>
          <w:rFonts w:ascii="Times New Roman" w:eastAsia="Times New Roman" w:hAnsi="Times New Roman" w:cs="Times New Roman"/>
          <w:sz w:val="28"/>
          <w:szCs w:val="28"/>
          <w:lang w:eastAsia="ru-RU"/>
        </w:rPr>
        <w:t>для подписания</w:t>
      </w:r>
      <w:r w:rsidRPr="00113BDF">
        <w:rPr>
          <w:rFonts w:ascii="Times New Roman" w:eastAsia="Times New Roman" w:hAnsi="Times New Roman" w:cs="Times New Roman"/>
          <w:sz w:val="28"/>
          <w:szCs w:val="28"/>
          <w:lang w:eastAsia="ru-RU"/>
        </w:rPr>
        <w:t xml:space="preserve"> договор</w:t>
      </w:r>
      <w:r w:rsidR="00454560"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на условиях, отвечающих предложениям победителя конкурса и условиям проведённого конкурса в соответствии с договором имущественного найма</w:t>
      </w:r>
      <w:r w:rsidR="00454560" w:rsidRPr="00113BDF">
        <w:rPr>
          <w:rFonts w:ascii="Times New Roman" w:eastAsia="Times New Roman" w:hAnsi="Times New Roman" w:cs="Times New Roman"/>
          <w:sz w:val="28"/>
          <w:szCs w:val="28"/>
          <w:lang w:eastAsia="ru-RU"/>
        </w:rPr>
        <w:t xml:space="preserve"> (аренды)</w:t>
      </w:r>
      <w:r w:rsidRPr="00113BDF">
        <w:rPr>
          <w:rFonts w:ascii="Times New Roman" w:eastAsia="Times New Roman" w:hAnsi="Times New Roman" w:cs="Times New Roman"/>
          <w:sz w:val="28"/>
          <w:szCs w:val="28"/>
          <w:lang w:eastAsia="ru-RU"/>
        </w:rPr>
        <w:t>.</w:t>
      </w:r>
    </w:p>
    <w:p w:rsidR="00F57036" w:rsidRDefault="00F5703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Участники конкурса могут ознакомит</w:t>
      </w:r>
      <w:r w:rsidR="00513836">
        <w:rPr>
          <w:rFonts w:ascii="Times New Roman" w:eastAsia="Times New Roman" w:hAnsi="Times New Roman" w:cs="Times New Roman"/>
          <w:sz w:val="28"/>
          <w:szCs w:val="28"/>
          <w:lang w:eastAsia="ru-RU"/>
        </w:rPr>
        <w:t>ь</w:t>
      </w:r>
      <w:r w:rsidRPr="00113BDF">
        <w:rPr>
          <w:rFonts w:ascii="Times New Roman" w:eastAsia="Times New Roman" w:hAnsi="Times New Roman" w:cs="Times New Roman"/>
          <w:sz w:val="28"/>
          <w:szCs w:val="28"/>
          <w:lang w:eastAsia="ru-RU"/>
        </w:rPr>
        <w:t>ся и получить сведения об итогах конкурса у секретаря</w:t>
      </w:r>
      <w:r w:rsidR="00531475">
        <w:rPr>
          <w:rFonts w:ascii="Times New Roman" w:eastAsia="Times New Roman" w:hAnsi="Times New Roman" w:cs="Times New Roman"/>
          <w:sz w:val="28"/>
          <w:szCs w:val="28"/>
          <w:lang w:eastAsia="ru-RU"/>
        </w:rPr>
        <w:t xml:space="preserve">, </w:t>
      </w:r>
      <w:r w:rsidR="00531475" w:rsidRPr="008444AE">
        <w:rPr>
          <w:rFonts w:ascii="Times New Roman" w:eastAsia="Times New Roman" w:hAnsi="Times New Roman" w:cs="Times New Roman"/>
          <w:sz w:val="28"/>
          <w:szCs w:val="28"/>
          <w:lang w:eastAsia="ru-RU"/>
        </w:rPr>
        <w:t>а также из информации об итогах конкурса на интернет – ресурсе Университета</w:t>
      </w:r>
      <w:r w:rsidRPr="00113BDF">
        <w:rPr>
          <w:rFonts w:ascii="Times New Roman" w:eastAsia="Times New Roman" w:hAnsi="Times New Roman" w:cs="Times New Roman"/>
          <w:sz w:val="28"/>
          <w:szCs w:val="28"/>
          <w:lang w:eastAsia="ru-RU"/>
        </w:rPr>
        <w:t>.</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F57036" w:rsidRPr="00113BDF" w:rsidRDefault="00F5703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lastRenderedPageBreak/>
        <w:t xml:space="preserve">Признание конкурса </w:t>
      </w:r>
      <w:proofErr w:type="gramStart"/>
      <w:r w:rsidRPr="00113BDF">
        <w:rPr>
          <w:rFonts w:ascii="Times New Roman" w:eastAsia="Times New Roman" w:hAnsi="Times New Roman" w:cs="Times New Roman"/>
          <w:b/>
          <w:sz w:val="28"/>
          <w:szCs w:val="28"/>
          <w:lang w:eastAsia="ru-RU"/>
        </w:rPr>
        <w:t>несостоявшимся</w:t>
      </w:r>
      <w:proofErr w:type="gramEnd"/>
      <w:r w:rsidR="00513836">
        <w:rPr>
          <w:rFonts w:ascii="Times New Roman" w:eastAsia="Times New Roman" w:hAnsi="Times New Roman" w:cs="Times New Roman"/>
          <w:b/>
          <w:sz w:val="28"/>
          <w:szCs w:val="28"/>
          <w:lang w:eastAsia="ru-RU"/>
        </w:rPr>
        <w:t>.</w:t>
      </w:r>
    </w:p>
    <w:p w:rsidR="008842FA" w:rsidRPr="00113BDF" w:rsidRDefault="0051383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может быть признан не</w:t>
      </w:r>
      <w:r w:rsidR="008842FA" w:rsidRPr="00113BDF">
        <w:rPr>
          <w:rFonts w:ascii="Times New Roman" w:eastAsia="Times New Roman" w:hAnsi="Times New Roman" w:cs="Times New Roman"/>
          <w:sz w:val="28"/>
          <w:szCs w:val="28"/>
          <w:lang w:eastAsia="ru-RU"/>
        </w:rPr>
        <w:t>состоявшимся в следующих случаях:</w:t>
      </w:r>
    </w:p>
    <w:p w:rsidR="008842FA" w:rsidRPr="00113BDF" w:rsidRDefault="008842FA"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на момент окончания срока приема заявок на участие в конкурсе не зарегистрировано ни одного участника;</w:t>
      </w:r>
    </w:p>
    <w:p w:rsidR="001B4D86" w:rsidRPr="00113BDF" w:rsidRDefault="008842FA"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 итогам рассмотрения </w:t>
      </w:r>
      <w:r w:rsidR="007B584E" w:rsidRPr="00113BDF">
        <w:rPr>
          <w:rFonts w:ascii="Times New Roman" w:eastAsia="Times New Roman" w:hAnsi="Times New Roman" w:cs="Times New Roman"/>
          <w:sz w:val="28"/>
          <w:szCs w:val="28"/>
          <w:lang w:eastAsia="ru-RU"/>
        </w:rPr>
        <w:t>Комиссии</w:t>
      </w:r>
      <w:r w:rsidRPr="00113BDF">
        <w:rPr>
          <w:rFonts w:ascii="Times New Roman" w:eastAsia="Times New Roman" w:hAnsi="Times New Roman" w:cs="Times New Roman"/>
          <w:sz w:val="28"/>
          <w:szCs w:val="28"/>
          <w:lang w:eastAsia="ru-RU"/>
        </w:rPr>
        <w:t xml:space="preserve"> заявок на участие в конкурсе на предмет соответствия заявок правилам Положения и конкурсной документации отклонены все заявки участников;</w:t>
      </w:r>
    </w:p>
    <w:p w:rsidR="00F57036" w:rsidRPr="00113BDF" w:rsidRDefault="00F57036"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уклонения победителя конкурса и участника, занявшего второе место (если таковой имеется), от заключения договора.</w:t>
      </w:r>
    </w:p>
    <w:p w:rsidR="004C358B"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Протокол о признании конкурса </w:t>
      </w:r>
      <w:proofErr w:type="gramStart"/>
      <w:r w:rsidRPr="00113BDF">
        <w:rPr>
          <w:rFonts w:ascii="Times New Roman" w:eastAsia="Times New Roman" w:hAnsi="Times New Roman" w:cs="Times New Roman"/>
          <w:sz w:val="28"/>
          <w:szCs w:val="28"/>
          <w:lang w:eastAsia="ru-RU"/>
        </w:rPr>
        <w:t>несостоявшимся</w:t>
      </w:r>
      <w:proofErr w:type="gramEnd"/>
      <w:r w:rsidRPr="00113BDF">
        <w:rPr>
          <w:rFonts w:ascii="Times New Roman" w:eastAsia="Times New Roman" w:hAnsi="Times New Roman" w:cs="Times New Roman"/>
          <w:sz w:val="28"/>
          <w:szCs w:val="28"/>
          <w:lang w:eastAsia="ru-RU"/>
        </w:rPr>
        <w:t xml:space="preserve"> оформляется в соответствии с настоящей конкурсной документации.</w:t>
      </w:r>
    </w:p>
    <w:p w:rsidR="00F557F6"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 xml:space="preserve">Если конкурс признан несостоявшимся по случаям, описанным в пункте </w:t>
      </w:r>
      <w:r w:rsidR="00562C55">
        <w:rPr>
          <w:rFonts w:ascii="Times New Roman" w:eastAsia="Times New Roman" w:hAnsi="Times New Roman" w:cs="Times New Roman"/>
          <w:sz w:val="28"/>
          <w:szCs w:val="28"/>
          <w:lang w:eastAsia="ru-RU"/>
        </w:rPr>
        <w:t>2</w:t>
      </w:r>
      <w:r w:rsidR="00801B85">
        <w:rPr>
          <w:rFonts w:ascii="Times New Roman" w:eastAsia="Times New Roman" w:hAnsi="Times New Roman" w:cs="Times New Roman"/>
          <w:sz w:val="28"/>
          <w:szCs w:val="28"/>
          <w:lang w:eastAsia="ru-RU"/>
        </w:rPr>
        <w:t>5</w:t>
      </w:r>
      <w:r w:rsidRPr="00113BDF">
        <w:rPr>
          <w:rFonts w:ascii="Times New Roman" w:eastAsia="Times New Roman" w:hAnsi="Times New Roman" w:cs="Times New Roman"/>
          <w:sz w:val="28"/>
          <w:szCs w:val="28"/>
          <w:lang w:eastAsia="ru-RU"/>
        </w:rPr>
        <w:t>)</w:t>
      </w:r>
      <w:r w:rsidR="00BC5F5A">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 xml:space="preserve">правил конкурсной документации, Комиссия </w:t>
      </w:r>
      <w:r w:rsidR="00837089">
        <w:rPr>
          <w:rFonts w:ascii="Times New Roman" w:eastAsia="Times New Roman" w:hAnsi="Times New Roman" w:cs="Times New Roman"/>
          <w:sz w:val="28"/>
          <w:szCs w:val="28"/>
          <w:lang w:eastAsia="ru-RU"/>
        </w:rPr>
        <w:t>в</w:t>
      </w:r>
      <w:r w:rsidR="00FA399F">
        <w:rPr>
          <w:rFonts w:ascii="Times New Roman" w:eastAsia="Times New Roman" w:hAnsi="Times New Roman" w:cs="Times New Roman"/>
          <w:sz w:val="28"/>
          <w:szCs w:val="28"/>
          <w:lang w:eastAsia="ru-RU"/>
        </w:rPr>
        <w:t xml:space="preserve">праве </w:t>
      </w:r>
      <w:r w:rsidRPr="00113BDF">
        <w:rPr>
          <w:rFonts w:ascii="Times New Roman" w:eastAsia="Times New Roman" w:hAnsi="Times New Roman" w:cs="Times New Roman"/>
          <w:sz w:val="28"/>
          <w:szCs w:val="28"/>
          <w:lang w:eastAsia="ru-RU"/>
        </w:rPr>
        <w:t>прин</w:t>
      </w:r>
      <w:r w:rsidR="00FA399F">
        <w:rPr>
          <w:rFonts w:ascii="Times New Roman" w:eastAsia="Times New Roman" w:hAnsi="Times New Roman" w:cs="Times New Roman"/>
          <w:sz w:val="28"/>
          <w:szCs w:val="28"/>
          <w:lang w:eastAsia="ru-RU"/>
        </w:rPr>
        <w:t>ять</w:t>
      </w:r>
      <w:r w:rsidRPr="00113BDF">
        <w:rPr>
          <w:rFonts w:ascii="Times New Roman" w:eastAsia="Times New Roman" w:hAnsi="Times New Roman" w:cs="Times New Roman"/>
          <w:sz w:val="28"/>
          <w:szCs w:val="28"/>
          <w:lang w:eastAsia="ru-RU"/>
        </w:rPr>
        <w:t xml:space="preserve"> решение </w:t>
      </w:r>
      <w:r w:rsidR="00EC4B29" w:rsidRPr="00113BDF">
        <w:rPr>
          <w:rFonts w:ascii="Times New Roman" w:eastAsia="Times New Roman" w:hAnsi="Times New Roman" w:cs="Times New Roman"/>
          <w:sz w:val="28"/>
          <w:szCs w:val="28"/>
          <w:lang w:eastAsia="ru-RU"/>
        </w:rPr>
        <w:t xml:space="preserve">о направлении приглашения потенциальному арендатору, обратившемуся по аренде объекта, заключить договор на условиях конкурса </w:t>
      </w:r>
      <w:r w:rsidR="00FA399F">
        <w:rPr>
          <w:rFonts w:ascii="Times New Roman" w:eastAsia="Times New Roman" w:hAnsi="Times New Roman" w:cs="Times New Roman"/>
          <w:sz w:val="28"/>
          <w:szCs w:val="28"/>
          <w:lang w:eastAsia="ru-RU"/>
        </w:rPr>
        <w:t>не ниже</w:t>
      </w:r>
      <w:r w:rsidR="00EC4B29" w:rsidRPr="00113BDF">
        <w:rPr>
          <w:rFonts w:ascii="Times New Roman" w:eastAsia="Times New Roman" w:hAnsi="Times New Roman" w:cs="Times New Roman"/>
          <w:sz w:val="28"/>
          <w:szCs w:val="28"/>
          <w:lang w:eastAsia="ru-RU"/>
        </w:rPr>
        <w:t xml:space="preserve"> минимально</w:t>
      </w:r>
      <w:r w:rsidR="00FA399F">
        <w:rPr>
          <w:rFonts w:ascii="Times New Roman" w:eastAsia="Times New Roman" w:hAnsi="Times New Roman" w:cs="Times New Roman"/>
          <w:sz w:val="28"/>
          <w:szCs w:val="28"/>
          <w:lang w:eastAsia="ru-RU"/>
        </w:rPr>
        <w:t>го</w:t>
      </w:r>
      <w:r w:rsidR="00EC4B29" w:rsidRPr="00113BDF">
        <w:rPr>
          <w:rFonts w:ascii="Times New Roman" w:eastAsia="Times New Roman" w:hAnsi="Times New Roman" w:cs="Times New Roman"/>
          <w:sz w:val="28"/>
          <w:szCs w:val="28"/>
          <w:lang w:eastAsia="ru-RU"/>
        </w:rPr>
        <w:t xml:space="preserve"> размер</w:t>
      </w:r>
      <w:r w:rsidR="00FA399F">
        <w:rPr>
          <w:rFonts w:ascii="Times New Roman" w:eastAsia="Times New Roman" w:hAnsi="Times New Roman" w:cs="Times New Roman"/>
          <w:sz w:val="28"/>
          <w:szCs w:val="28"/>
          <w:lang w:eastAsia="ru-RU"/>
        </w:rPr>
        <w:t>а</w:t>
      </w:r>
      <w:r w:rsidR="00EC4B29" w:rsidRPr="00113BDF">
        <w:rPr>
          <w:rFonts w:ascii="Times New Roman" w:eastAsia="Times New Roman" w:hAnsi="Times New Roman" w:cs="Times New Roman"/>
          <w:sz w:val="28"/>
          <w:szCs w:val="28"/>
          <w:lang w:eastAsia="ru-RU"/>
        </w:rPr>
        <w:t xml:space="preserve"> арендной платы по объекту аренды</w:t>
      </w:r>
      <w:r w:rsidRPr="00113BDF">
        <w:rPr>
          <w:rFonts w:ascii="Times New Roman" w:eastAsia="Times New Roman" w:hAnsi="Times New Roman" w:cs="Times New Roman"/>
          <w:sz w:val="28"/>
          <w:szCs w:val="28"/>
          <w:lang w:eastAsia="ru-RU"/>
        </w:rPr>
        <w:t>.</w:t>
      </w:r>
      <w:proofErr w:type="gramEnd"/>
    </w:p>
    <w:p w:rsidR="00F557F6" w:rsidRPr="00113BDF" w:rsidRDefault="00F557F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Если конкурс не состоялся по случаям, описанны</w:t>
      </w:r>
      <w:r w:rsidR="00ED6ECE" w:rsidRPr="00113BDF">
        <w:rPr>
          <w:rFonts w:ascii="Times New Roman" w:eastAsia="Times New Roman" w:hAnsi="Times New Roman" w:cs="Times New Roman"/>
          <w:sz w:val="28"/>
          <w:szCs w:val="28"/>
          <w:lang w:eastAsia="ru-RU"/>
        </w:rPr>
        <w:t>м</w:t>
      </w:r>
      <w:r w:rsidRPr="00113BDF">
        <w:rPr>
          <w:rFonts w:ascii="Times New Roman" w:eastAsia="Times New Roman" w:hAnsi="Times New Roman" w:cs="Times New Roman"/>
          <w:sz w:val="28"/>
          <w:szCs w:val="28"/>
          <w:lang w:eastAsia="ru-RU"/>
        </w:rPr>
        <w:t xml:space="preserve"> в </w:t>
      </w:r>
      <w:r w:rsidR="00ED6ECE" w:rsidRPr="00113BDF">
        <w:rPr>
          <w:rFonts w:ascii="Times New Roman" w:eastAsia="Times New Roman" w:hAnsi="Times New Roman" w:cs="Times New Roman"/>
          <w:sz w:val="28"/>
          <w:szCs w:val="28"/>
          <w:lang w:eastAsia="ru-RU"/>
        </w:rPr>
        <w:t>п</w:t>
      </w:r>
      <w:r w:rsidRPr="00113BDF">
        <w:rPr>
          <w:rFonts w:ascii="Times New Roman" w:eastAsia="Times New Roman" w:hAnsi="Times New Roman" w:cs="Times New Roman"/>
          <w:sz w:val="28"/>
          <w:szCs w:val="28"/>
          <w:lang w:eastAsia="ru-RU"/>
        </w:rPr>
        <w:t>ункт</w:t>
      </w:r>
      <w:r w:rsidR="00ED6ECE"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 xml:space="preserve"> </w:t>
      </w:r>
      <w:r w:rsidR="00562C55">
        <w:rPr>
          <w:rFonts w:ascii="Times New Roman" w:eastAsia="Times New Roman" w:hAnsi="Times New Roman" w:cs="Times New Roman"/>
          <w:sz w:val="28"/>
          <w:szCs w:val="28"/>
          <w:lang w:eastAsia="ru-RU"/>
        </w:rPr>
        <w:t>2</w:t>
      </w:r>
      <w:r w:rsidR="0069155D">
        <w:rPr>
          <w:rFonts w:ascii="Times New Roman" w:eastAsia="Times New Roman" w:hAnsi="Times New Roman" w:cs="Times New Roman"/>
          <w:sz w:val="28"/>
          <w:szCs w:val="28"/>
          <w:lang w:eastAsia="ru-RU"/>
        </w:rPr>
        <w:t>5</w:t>
      </w:r>
      <w:r w:rsidRPr="00113BDF">
        <w:rPr>
          <w:rFonts w:ascii="Times New Roman" w:eastAsia="Times New Roman" w:hAnsi="Times New Roman" w:cs="Times New Roman"/>
          <w:sz w:val="28"/>
          <w:szCs w:val="28"/>
          <w:lang w:eastAsia="ru-RU"/>
        </w:rPr>
        <w:t xml:space="preserve">) </w:t>
      </w:r>
      <w:r w:rsidR="00ED6ECE" w:rsidRPr="00113BDF">
        <w:rPr>
          <w:rFonts w:ascii="Times New Roman" w:eastAsia="Times New Roman" w:hAnsi="Times New Roman" w:cs="Times New Roman"/>
          <w:sz w:val="28"/>
          <w:szCs w:val="28"/>
          <w:lang w:eastAsia="ru-RU"/>
        </w:rPr>
        <w:t>конкурсной документации</w:t>
      </w:r>
      <w:r w:rsidR="00EC4B29" w:rsidRPr="00113BDF">
        <w:rPr>
          <w:rFonts w:ascii="Times New Roman" w:eastAsia="Times New Roman" w:hAnsi="Times New Roman" w:cs="Times New Roman"/>
          <w:sz w:val="28"/>
          <w:szCs w:val="28"/>
          <w:lang w:eastAsia="ru-RU"/>
        </w:rPr>
        <w:t xml:space="preserve"> и нет потенциальных арендаторов, согласившихся заключить договор на условиях конкурса,</w:t>
      </w:r>
      <w:r w:rsidRPr="00113BDF">
        <w:rPr>
          <w:rFonts w:ascii="Times New Roman" w:eastAsia="Times New Roman" w:hAnsi="Times New Roman" w:cs="Times New Roman"/>
          <w:sz w:val="28"/>
          <w:szCs w:val="28"/>
          <w:lang w:eastAsia="ru-RU"/>
        </w:rPr>
        <w:t xml:space="preserve"> </w:t>
      </w:r>
      <w:r w:rsidR="00ED6ECE" w:rsidRPr="00113BDF">
        <w:rPr>
          <w:rFonts w:ascii="Times New Roman" w:eastAsia="Times New Roman" w:hAnsi="Times New Roman" w:cs="Times New Roman"/>
          <w:sz w:val="28"/>
          <w:szCs w:val="28"/>
          <w:lang w:eastAsia="ru-RU"/>
        </w:rPr>
        <w:t>Комиссия</w:t>
      </w:r>
      <w:r w:rsidRPr="00113BDF">
        <w:rPr>
          <w:rFonts w:ascii="Times New Roman" w:eastAsia="Times New Roman" w:hAnsi="Times New Roman" w:cs="Times New Roman"/>
          <w:sz w:val="28"/>
          <w:szCs w:val="28"/>
          <w:lang w:eastAsia="ru-RU"/>
        </w:rPr>
        <w:t xml:space="preserve"> направ</w:t>
      </w:r>
      <w:r w:rsidR="00ED6ECE" w:rsidRPr="00113BDF">
        <w:rPr>
          <w:rFonts w:ascii="Times New Roman" w:eastAsia="Times New Roman" w:hAnsi="Times New Roman" w:cs="Times New Roman"/>
          <w:sz w:val="28"/>
          <w:szCs w:val="28"/>
          <w:lang w:eastAsia="ru-RU"/>
        </w:rPr>
        <w:t>ляет</w:t>
      </w:r>
      <w:r w:rsidRPr="00113BDF">
        <w:rPr>
          <w:rFonts w:ascii="Times New Roman" w:eastAsia="Times New Roman" w:hAnsi="Times New Roman" w:cs="Times New Roman"/>
          <w:sz w:val="28"/>
          <w:szCs w:val="28"/>
          <w:lang w:eastAsia="ru-RU"/>
        </w:rPr>
        <w:t xml:space="preserve"> на Правление Университета предложение о принятии решени</w:t>
      </w:r>
      <w:r w:rsidR="00DD4FBB">
        <w:rPr>
          <w:rFonts w:ascii="Times New Roman" w:eastAsia="Times New Roman" w:hAnsi="Times New Roman" w:cs="Times New Roman"/>
          <w:sz w:val="28"/>
          <w:szCs w:val="28"/>
          <w:lang w:eastAsia="ru-RU"/>
        </w:rPr>
        <w:t>я</w:t>
      </w:r>
      <w:r w:rsidRPr="00113BDF">
        <w:rPr>
          <w:rFonts w:ascii="Times New Roman" w:eastAsia="Times New Roman" w:hAnsi="Times New Roman" w:cs="Times New Roman"/>
          <w:sz w:val="28"/>
          <w:szCs w:val="28"/>
          <w:lang w:eastAsia="ru-RU"/>
        </w:rPr>
        <w:t xml:space="preserve"> по данному объекту </w:t>
      </w:r>
      <w:r w:rsidR="00EC4B29" w:rsidRPr="00113BDF">
        <w:rPr>
          <w:rFonts w:ascii="Times New Roman" w:eastAsia="Times New Roman" w:hAnsi="Times New Roman" w:cs="Times New Roman"/>
          <w:sz w:val="28"/>
          <w:szCs w:val="28"/>
          <w:lang w:eastAsia="ru-RU"/>
        </w:rPr>
        <w:t xml:space="preserve">(имуществу) </w:t>
      </w:r>
      <w:r w:rsidRPr="00113BDF">
        <w:rPr>
          <w:rFonts w:ascii="Times New Roman" w:eastAsia="Times New Roman" w:hAnsi="Times New Roman" w:cs="Times New Roman"/>
          <w:sz w:val="28"/>
          <w:szCs w:val="28"/>
          <w:lang w:eastAsia="ru-RU"/>
        </w:rPr>
        <w:t>Университета в рамках имеющейся компетенции.</w:t>
      </w:r>
      <w:proofErr w:type="gramEnd"/>
    </w:p>
    <w:p w:rsidR="002F3EE5" w:rsidRPr="00113BDF" w:rsidRDefault="00ED6ECE"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обнаружения нарушений, влияющих на итоги проводимого/проведенного конкурса, Комиссия </w:t>
      </w:r>
      <w:r w:rsidR="007B4090" w:rsidRPr="00113BDF">
        <w:rPr>
          <w:rFonts w:ascii="Times New Roman" w:eastAsia="Times New Roman" w:hAnsi="Times New Roman" w:cs="Times New Roman"/>
          <w:sz w:val="28"/>
          <w:szCs w:val="28"/>
          <w:lang w:eastAsia="ru-RU"/>
        </w:rPr>
        <w:t>до момента заключения</w:t>
      </w:r>
      <w:r w:rsidR="00FA399F">
        <w:rPr>
          <w:rFonts w:ascii="Times New Roman" w:eastAsia="Times New Roman" w:hAnsi="Times New Roman" w:cs="Times New Roman"/>
          <w:sz w:val="28"/>
          <w:szCs w:val="28"/>
          <w:lang w:eastAsia="ru-RU"/>
        </w:rPr>
        <w:t xml:space="preserve"> договора</w:t>
      </w:r>
      <w:r w:rsidR="007B4090" w:rsidRPr="00113BDF">
        <w:rPr>
          <w:rFonts w:ascii="Times New Roman" w:eastAsia="Times New Roman" w:hAnsi="Times New Roman" w:cs="Times New Roman"/>
          <w:sz w:val="28"/>
          <w:szCs w:val="28"/>
          <w:lang w:eastAsia="ru-RU"/>
        </w:rPr>
        <w:t xml:space="preserve"> обязана отменить конкурс или его итоги. При этом конкурс или его итоги должны быть пересмотрены.</w:t>
      </w:r>
    </w:p>
    <w:p w:rsidR="007B4090"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Университет в течение 3 (трех) рабочих дней со дня принятия решения об отмене конкурса или его итогов извещает лиц, участвовавших в проводимом конкурсе</w:t>
      </w:r>
      <w:r w:rsidR="00A750C1">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и принимает меры к опубликованию соответствующей информации на интернет-ресурсе (</w:t>
      </w:r>
      <w:r w:rsidRPr="00113BDF">
        <w:rPr>
          <w:rFonts w:ascii="Times New Roman" w:eastAsia="Times New Roman" w:hAnsi="Times New Roman" w:cs="Times New Roman"/>
          <w:sz w:val="28"/>
          <w:szCs w:val="28"/>
          <w:lang w:val="en-US" w:eastAsia="ru-RU"/>
        </w:rPr>
        <w:t>news</w:t>
      </w:r>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kaznmu</w:t>
      </w:r>
      <w:proofErr w:type="spellEnd"/>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kz</w:t>
      </w:r>
      <w:proofErr w:type="spellEnd"/>
      <w:r w:rsidRPr="00113BDF">
        <w:rPr>
          <w:rFonts w:ascii="Times New Roman" w:eastAsia="Times New Roman" w:hAnsi="Times New Roman" w:cs="Times New Roman"/>
          <w:sz w:val="28"/>
          <w:szCs w:val="28"/>
          <w:lang w:eastAsia="ru-RU"/>
        </w:rPr>
        <w:t>).</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7B4090" w:rsidRPr="00113BDF" w:rsidRDefault="007B4090"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Порядок заключения договоров имущественного найма</w:t>
      </w:r>
      <w:r w:rsidR="007B584E" w:rsidRPr="00113BDF">
        <w:rPr>
          <w:rFonts w:ascii="Times New Roman" w:eastAsia="Times New Roman" w:hAnsi="Times New Roman" w:cs="Times New Roman"/>
          <w:b/>
          <w:sz w:val="28"/>
          <w:szCs w:val="28"/>
          <w:lang w:eastAsia="ru-RU"/>
        </w:rPr>
        <w:t xml:space="preserve"> (аренды)</w:t>
      </w:r>
    </w:p>
    <w:p w:rsidR="007B4090" w:rsidRPr="00113BDF"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Стороны заключают договор имущественного найма (аренды) в соответствии с </w:t>
      </w:r>
      <w:r w:rsidR="00A750C1">
        <w:rPr>
          <w:rFonts w:ascii="Times New Roman" w:eastAsia="Times New Roman" w:hAnsi="Times New Roman" w:cs="Times New Roman"/>
          <w:sz w:val="28"/>
          <w:szCs w:val="28"/>
          <w:lang w:eastAsia="ru-RU"/>
        </w:rPr>
        <w:t xml:space="preserve">формой </w:t>
      </w:r>
      <w:r w:rsidRPr="00113BDF">
        <w:rPr>
          <w:rFonts w:ascii="Times New Roman" w:eastAsia="Times New Roman" w:hAnsi="Times New Roman" w:cs="Times New Roman"/>
          <w:sz w:val="28"/>
          <w:szCs w:val="28"/>
          <w:lang w:eastAsia="ru-RU"/>
        </w:rPr>
        <w:t>договор</w:t>
      </w:r>
      <w:r w:rsidR="00A750C1">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имущественного найма (аренды), установленного Университетом.</w:t>
      </w:r>
    </w:p>
    <w:p w:rsidR="007B4090" w:rsidRPr="00113BDF" w:rsidRDefault="007B409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случае проведения конкурса по лотам на каждую единицу объекта, заключается отдельный договор</w:t>
      </w:r>
      <w:r w:rsidR="00247FA0" w:rsidRPr="00113BDF">
        <w:rPr>
          <w:rFonts w:ascii="Times New Roman" w:eastAsia="Times New Roman" w:hAnsi="Times New Roman" w:cs="Times New Roman"/>
          <w:sz w:val="28"/>
          <w:szCs w:val="28"/>
          <w:lang w:eastAsia="ru-RU"/>
        </w:rPr>
        <w:t xml:space="preserve"> по каждому </w:t>
      </w:r>
      <w:r w:rsidR="00FA399F">
        <w:rPr>
          <w:rFonts w:ascii="Times New Roman" w:eastAsia="Times New Roman" w:hAnsi="Times New Roman" w:cs="Times New Roman"/>
          <w:sz w:val="28"/>
          <w:szCs w:val="28"/>
          <w:lang w:eastAsia="ru-RU"/>
        </w:rPr>
        <w:t xml:space="preserve">лоту </w:t>
      </w:r>
      <w:r w:rsidR="00247FA0" w:rsidRPr="00113BDF">
        <w:rPr>
          <w:rFonts w:ascii="Times New Roman" w:eastAsia="Times New Roman" w:hAnsi="Times New Roman" w:cs="Times New Roman"/>
          <w:sz w:val="28"/>
          <w:szCs w:val="28"/>
          <w:lang w:eastAsia="ru-RU"/>
        </w:rPr>
        <w:t>конкурс</w:t>
      </w:r>
      <w:r w:rsidR="00FA399F">
        <w:rPr>
          <w:rFonts w:ascii="Times New Roman" w:eastAsia="Times New Roman" w:hAnsi="Times New Roman" w:cs="Times New Roman"/>
          <w:sz w:val="28"/>
          <w:szCs w:val="28"/>
          <w:lang w:eastAsia="ru-RU"/>
        </w:rPr>
        <w:t>а</w:t>
      </w:r>
      <w:r w:rsidR="00247FA0" w:rsidRPr="00113BDF">
        <w:rPr>
          <w:rFonts w:ascii="Times New Roman" w:eastAsia="Times New Roman" w:hAnsi="Times New Roman" w:cs="Times New Roman"/>
          <w:sz w:val="28"/>
          <w:szCs w:val="28"/>
          <w:lang w:eastAsia="ru-RU"/>
        </w:rPr>
        <w:t>.</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подписывается только в следующей очерёдности:</w:t>
      </w:r>
    </w:p>
    <w:p w:rsidR="00247FA0" w:rsidRPr="00113BDF" w:rsidRDefault="00247FA0"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первым подписывает договор победитель конкурса;</w:t>
      </w:r>
    </w:p>
    <w:p w:rsidR="00247FA0" w:rsidRPr="00113BDF" w:rsidRDefault="00247FA0"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вторым подписывает договор наймодатель.</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lastRenderedPageBreak/>
        <w:t xml:space="preserve">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 xml:space="preserve">составляется наймодателем в течение 10 (десяти) рабочих дней </w:t>
      </w:r>
      <w:proofErr w:type="gramStart"/>
      <w:r w:rsidRPr="00113BDF">
        <w:rPr>
          <w:rFonts w:ascii="Times New Roman" w:eastAsia="Times New Roman" w:hAnsi="Times New Roman" w:cs="Times New Roman"/>
          <w:sz w:val="28"/>
          <w:szCs w:val="28"/>
          <w:lang w:eastAsia="ru-RU"/>
        </w:rPr>
        <w:t>с даты оформления</w:t>
      </w:r>
      <w:proofErr w:type="gramEnd"/>
      <w:r w:rsidRPr="00113BDF">
        <w:rPr>
          <w:rFonts w:ascii="Times New Roman" w:eastAsia="Times New Roman" w:hAnsi="Times New Roman" w:cs="Times New Roman"/>
          <w:sz w:val="28"/>
          <w:szCs w:val="28"/>
          <w:lang w:eastAsia="ru-RU"/>
        </w:rPr>
        <w:t xml:space="preserve"> и подписания или получения соответствующего протокола итогов конкурса, и передаётся на подпись победителю конкурса.</w:t>
      </w:r>
    </w:p>
    <w:p w:rsidR="00247FA0" w:rsidRPr="00113BDF" w:rsidRDefault="00247FA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Победитель конкурса обязан возвратить наймодателю подписанный со своей стороны договор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в течение 5 (пяти) рабочих дней с момента получения этого договора на подписание.</w:t>
      </w:r>
    </w:p>
    <w:p w:rsidR="00247FA0" w:rsidRPr="00113BDF" w:rsidRDefault="005D6B57"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Победитель конкурса обязан в течение 5 (пяти) рабочих дней, с момента размещения соответствующего </w:t>
      </w:r>
      <w:r w:rsidR="00FA399F">
        <w:rPr>
          <w:rFonts w:ascii="Times New Roman" w:eastAsia="Times New Roman" w:hAnsi="Times New Roman" w:cs="Times New Roman"/>
          <w:sz w:val="28"/>
          <w:szCs w:val="28"/>
          <w:lang w:eastAsia="ru-RU"/>
        </w:rPr>
        <w:t>объявления об</w:t>
      </w:r>
      <w:r w:rsidRPr="00113BDF">
        <w:rPr>
          <w:rFonts w:ascii="Times New Roman" w:eastAsia="Times New Roman" w:hAnsi="Times New Roman" w:cs="Times New Roman"/>
          <w:sz w:val="28"/>
          <w:szCs w:val="28"/>
          <w:lang w:eastAsia="ru-RU"/>
        </w:rPr>
        <w:t xml:space="preserve"> итог</w:t>
      </w:r>
      <w:r w:rsidR="00FA399F">
        <w:rPr>
          <w:rFonts w:ascii="Times New Roman" w:eastAsia="Times New Roman" w:hAnsi="Times New Roman" w:cs="Times New Roman"/>
          <w:sz w:val="28"/>
          <w:szCs w:val="28"/>
          <w:lang w:eastAsia="ru-RU"/>
        </w:rPr>
        <w:t>ах</w:t>
      </w:r>
      <w:r w:rsidRPr="00113BDF">
        <w:rPr>
          <w:rFonts w:ascii="Times New Roman" w:eastAsia="Times New Roman" w:hAnsi="Times New Roman" w:cs="Times New Roman"/>
          <w:sz w:val="28"/>
          <w:szCs w:val="28"/>
          <w:lang w:eastAsia="ru-RU"/>
        </w:rPr>
        <w:t xml:space="preserve"> конкурса на интернет-ресурсе </w:t>
      </w:r>
      <w:r w:rsidR="00DA4C5E">
        <w:rPr>
          <w:rFonts w:ascii="Times New Roman" w:eastAsia="Times New Roman" w:hAnsi="Times New Roman" w:cs="Times New Roman"/>
          <w:sz w:val="28"/>
          <w:szCs w:val="28"/>
          <w:lang w:eastAsia="ru-RU"/>
        </w:rPr>
        <w:t>Университета</w:t>
      </w:r>
      <w:r w:rsidR="00DA4C5E"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val="en-US" w:eastAsia="ru-RU"/>
        </w:rPr>
        <w:t>news</w:t>
      </w:r>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kaznmu</w:t>
      </w:r>
      <w:proofErr w:type="spellEnd"/>
      <w:r w:rsidRPr="00113BDF">
        <w:rPr>
          <w:rFonts w:ascii="Times New Roman" w:eastAsia="Times New Roman" w:hAnsi="Times New Roman" w:cs="Times New Roman"/>
          <w:sz w:val="28"/>
          <w:szCs w:val="28"/>
          <w:lang w:eastAsia="ru-RU"/>
        </w:rPr>
        <w:t>.</w:t>
      </w:r>
      <w:proofErr w:type="spellStart"/>
      <w:r w:rsidRPr="00113BDF">
        <w:rPr>
          <w:rFonts w:ascii="Times New Roman" w:eastAsia="Times New Roman" w:hAnsi="Times New Roman" w:cs="Times New Roman"/>
          <w:sz w:val="28"/>
          <w:szCs w:val="28"/>
          <w:lang w:val="en-US" w:eastAsia="ru-RU"/>
        </w:rPr>
        <w:t>kz</w:t>
      </w:r>
      <w:proofErr w:type="spellEnd"/>
      <w:r w:rsidRPr="00113BDF">
        <w:rPr>
          <w:rFonts w:ascii="Times New Roman" w:eastAsia="Times New Roman" w:hAnsi="Times New Roman" w:cs="Times New Roman"/>
          <w:sz w:val="28"/>
          <w:szCs w:val="28"/>
          <w:lang w:eastAsia="ru-RU"/>
        </w:rPr>
        <w:t>), либо с момента получения соответствующего уведомления на электронный адрес, предоставить наймодателю следующие документы для сверки:</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u w:val="single"/>
          <w:lang w:eastAsia="ru-RU"/>
        </w:rPr>
        <w:t>для физических лиц:</w:t>
      </w:r>
      <w:r w:rsidRPr="00113BDF">
        <w:rPr>
          <w:rFonts w:ascii="Times New Roman" w:eastAsia="Times New Roman" w:hAnsi="Times New Roman" w:cs="Times New Roman"/>
          <w:sz w:val="28"/>
          <w:szCs w:val="28"/>
          <w:lang w:eastAsia="ru-RU"/>
        </w:rPr>
        <w:t xml:space="preserve"> оригинал или нотариально засвидетельств</w:t>
      </w:r>
      <w:r w:rsidR="00E62FAF" w:rsidRPr="00113BDF">
        <w:rPr>
          <w:rFonts w:ascii="Times New Roman" w:eastAsia="Times New Roman" w:hAnsi="Times New Roman" w:cs="Times New Roman"/>
          <w:sz w:val="28"/>
          <w:szCs w:val="28"/>
          <w:lang w:eastAsia="ru-RU"/>
        </w:rPr>
        <w:t>ова</w:t>
      </w:r>
      <w:r w:rsidRPr="00113BDF">
        <w:rPr>
          <w:rFonts w:ascii="Times New Roman" w:eastAsia="Times New Roman" w:hAnsi="Times New Roman" w:cs="Times New Roman"/>
          <w:sz w:val="28"/>
          <w:szCs w:val="28"/>
          <w:lang w:eastAsia="ru-RU"/>
        </w:rPr>
        <w:t xml:space="preserve">нную копию документа, удостоверяющего личность,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копию документа о регистрации в качестве субъекта предпринимательства, справк</w:t>
      </w:r>
      <w:r w:rsidR="001002E4" w:rsidRPr="00113BDF">
        <w:rPr>
          <w:rFonts w:ascii="Times New Roman" w:eastAsia="Times New Roman" w:hAnsi="Times New Roman" w:cs="Times New Roman"/>
          <w:sz w:val="28"/>
          <w:szCs w:val="28"/>
          <w:lang w:eastAsia="ru-RU"/>
        </w:rPr>
        <w:t>у</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как субъекта предпринимательства, выданной не ранее 1 (одного) месяца на дату обращения, </w:t>
      </w:r>
      <w:r w:rsidR="001002E4" w:rsidRPr="00113BDF">
        <w:rPr>
          <w:rFonts w:ascii="Times New Roman" w:eastAsia="Times New Roman" w:hAnsi="Times New Roman" w:cs="Times New Roman"/>
          <w:sz w:val="28"/>
          <w:szCs w:val="28"/>
          <w:lang w:eastAsia="ru-RU"/>
        </w:rPr>
        <w:t>справка с банка о наличии счета и об отсутствии просроченной</w:t>
      </w:r>
      <w:r w:rsidR="0040166B">
        <w:rPr>
          <w:rFonts w:ascii="Times New Roman" w:eastAsia="Times New Roman" w:hAnsi="Times New Roman" w:cs="Times New Roman"/>
          <w:sz w:val="28"/>
          <w:szCs w:val="28"/>
          <w:lang w:eastAsia="ru-RU"/>
        </w:rPr>
        <w:t xml:space="preserve"> кредиторской</w:t>
      </w:r>
      <w:proofErr w:type="gramEnd"/>
      <w:r w:rsidR="001002E4" w:rsidRPr="00113BDF">
        <w:rPr>
          <w:rFonts w:ascii="Times New Roman" w:eastAsia="Times New Roman" w:hAnsi="Times New Roman" w:cs="Times New Roman"/>
          <w:sz w:val="28"/>
          <w:szCs w:val="28"/>
          <w:lang w:eastAsia="ru-RU"/>
        </w:rPr>
        <w:t xml:space="preserve"> задолженности, </w:t>
      </w:r>
      <w:r w:rsidR="00E62FAF" w:rsidRPr="00113BDF">
        <w:rPr>
          <w:rFonts w:ascii="Times New Roman" w:eastAsia="Times New Roman" w:hAnsi="Times New Roman" w:cs="Times New Roman"/>
          <w:sz w:val="28"/>
          <w:szCs w:val="28"/>
          <w:lang w:eastAsia="ru-RU"/>
        </w:rPr>
        <w:t>оригинал или нотариально засвидетельствованную копию разрешительных документов/</w:t>
      </w:r>
      <w:r w:rsidRPr="00113BDF">
        <w:rPr>
          <w:rFonts w:ascii="Times New Roman" w:eastAsia="Times New Roman" w:hAnsi="Times New Roman" w:cs="Times New Roman"/>
          <w:sz w:val="28"/>
          <w:szCs w:val="28"/>
          <w:lang w:eastAsia="ru-RU"/>
        </w:rPr>
        <w:t>лицензии на вид деятельности которым занимается субъект предпринимательства (если таковое подлежит лицензированию)</w:t>
      </w:r>
      <w:r w:rsidR="001002E4" w:rsidRPr="00113BDF">
        <w:rPr>
          <w:rFonts w:ascii="Times New Roman" w:eastAsia="Times New Roman" w:hAnsi="Times New Roman" w:cs="Times New Roman"/>
          <w:sz w:val="28"/>
          <w:szCs w:val="28"/>
          <w:lang w:eastAsia="ru-RU"/>
        </w:rPr>
        <w:t xml:space="preserve"> или патента</w:t>
      </w:r>
      <w:r w:rsidRPr="00113BDF">
        <w:rPr>
          <w:rFonts w:ascii="Times New Roman" w:eastAsia="Times New Roman" w:hAnsi="Times New Roman" w:cs="Times New Roman"/>
          <w:sz w:val="28"/>
          <w:szCs w:val="28"/>
          <w:lang w:eastAsia="ru-RU"/>
        </w:rPr>
        <w:t>;</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u w:val="single"/>
          <w:lang w:eastAsia="ru-RU"/>
        </w:rPr>
        <w:t>для юридических лиц:</w:t>
      </w:r>
      <w:r w:rsidRPr="00113BDF">
        <w:rPr>
          <w:rFonts w:ascii="Times New Roman" w:eastAsia="Times New Roman" w:hAnsi="Times New Roman" w:cs="Times New Roman"/>
          <w:sz w:val="28"/>
          <w:szCs w:val="28"/>
          <w:lang w:eastAsia="ru-RU"/>
        </w:rPr>
        <w:t xml:space="preserve">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 xml:space="preserve">копию свидетельства или справки о государственной регистрации (перерегистрации) юридического лица, </w:t>
      </w:r>
      <w:r w:rsidR="00E62FAF" w:rsidRPr="00113BDF">
        <w:rPr>
          <w:rFonts w:ascii="Times New Roman" w:eastAsia="Times New Roman" w:hAnsi="Times New Roman" w:cs="Times New Roman"/>
          <w:sz w:val="28"/>
          <w:szCs w:val="28"/>
          <w:lang w:eastAsia="ru-RU"/>
        </w:rPr>
        <w:t xml:space="preserve">оригинал или нотариально засвидетельствованную </w:t>
      </w:r>
      <w:r w:rsidRPr="00113BDF">
        <w:rPr>
          <w:rFonts w:ascii="Times New Roman" w:eastAsia="Times New Roman" w:hAnsi="Times New Roman" w:cs="Times New Roman"/>
          <w:sz w:val="28"/>
          <w:szCs w:val="28"/>
          <w:lang w:eastAsia="ru-RU"/>
        </w:rPr>
        <w:t xml:space="preserve">копию </w:t>
      </w:r>
      <w:r w:rsidR="001002E4" w:rsidRPr="00113BDF">
        <w:rPr>
          <w:rFonts w:ascii="Times New Roman" w:eastAsia="Times New Roman" w:hAnsi="Times New Roman" w:cs="Times New Roman"/>
          <w:sz w:val="28"/>
          <w:szCs w:val="28"/>
          <w:lang w:eastAsia="ru-RU"/>
        </w:rPr>
        <w:t xml:space="preserve">приказа </w:t>
      </w:r>
      <w:r w:rsidRPr="00113BDF">
        <w:rPr>
          <w:rFonts w:ascii="Times New Roman" w:eastAsia="Times New Roman" w:hAnsi="Times New Roman" w:cs="Times New Roman"/>
          <w:sz w:val="28"/>
          <w:szCs w:val="28"/>
          <w:lang w:eastAsia="ru-RU"/>
        </w:rPr>
        <w:t>о назначении (избрании) первого руководителя юридического лица,  справк</w:t>
      </w:r>
      <w:r w:rsidR="001002E4"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об отсутствии налоговой задолженности и задолженности по обязательным пенсионным взносам и социальным отчислениям, выданной не ранее 1 (одного) месяца на дату обращения, </w:t>
      </w:r>
      <w:r w:rsidR="001002E4" w:rsidRPr="00113BDF">
        <w:rPr>
          <w:rFonts w:ascii="Times New Roman" w:eastAsia="Times New Roman" w:hAnsi="Times New Roman" w:cs="Times New Roman"/>
          <w:sz w:val="28"/>
          <w:szCs w:val="28"/>
          <w:lang w:eastAsia="ru-RU"/>
        </w:rPr>
        <w:t>справка с банка о наличии счета и</w:t>
      </w:r>
      <w:proofErr w:type="gramEnd"/>
      <w:r w:rsidR="001002E4" w:rsidRPr="00113BDF">
        <w:rPr>
          <w:rFonts w:ascii="Times New Roman" w:eastAsia="Times New Roman" w:hAnsi="Times New Roman" w:cs="Times New Roman"/>
          <w:sz w:val="28"/>
          <w:szCs w:val="28"/>
          <w:lang w:eastAsia="ru-RU"/>
        </w:rPr>
        <w:t xml:space="preserve"> об отсутствии просроченной </w:t>
      </w:r>
      <w:r w:rsidR="0040166B">
        <w:rPr>
          <w:rFonts w:ascii="Times New Roman" w:eastAsia="Times New Roman" w:hAnsi="Times New Roman" w:cs="Times New Roman"/>
          <w:sz w:val="28"/>
          <w:szCs w:val="28"/>
          <w:lang w:eastAsia="ru-RU"/>
        </w:rPr>
        <w:t xml:space="preserve">кредиторской </w:t>
      </w:r>
      <w:r w:rsidR="001002E4" w:rsidRPr="00113BDF">
        <w:rPr>
          <w:rFonts w:ascii="Times New Roman" w:eastAsia="Times New Roman" w:hAnsi="Times New Roman" w:cs="Times New Roman"/>
          <w:sz w:val="28"/>
          <w:szCs w:val="28"/>
          <w:lang w:eastAsia="ru-RU"/>
        </w:rPr>
        <w:t xml:space="preserve">задолженности, копию устава, </w:t>
      </w:r>
      <w:r w:rsidR="00E62FAF" w:rsidRPr="00113BDF">
        <w:rPr>
          <w:rFonts w:ascii="Times New Roman" w:eastAsia="Times New Roman" w:hAnsi="Times New Roman" w:cs="Times New Roman"/>
          <w:sz w:val="28"/>
          <w:szCs w:val="28"/>
          <w:lang w:eastAsia="ru-RU"/>
        </w:rPr>
        <w:t>оригинал или нотариально засвидетельствованную копию разрешительных документов/</w:t>
      </w:r>
      <w:r w:rsidRPr="00113BDF">
        <w:rPr>
          <w:rFonts w:ascii="Times New Roman" w:eastAsia="Times New Roman" w:hAnsi="Times New Roman" w:cs="Times New Roman"/>
          <w:sz w:val="28"/>
          <w:szCs w:val="28"/>
          <w:lang w:eastAsia="ru-RU"/>
        </w:rPr>
        <w:t>лицензии на вид деятельности которое реализует юридическое лицо (если таковое подлежит лицензированию);</w:t>
      </w:r>
    </w:p>
    <w:p w:rsidR="005D6B57" w:rsidRPr="00113BDF" w:rsidRDefault="005D6B57" w:rsidP="00280CA9">
      <w:pPr>
        <w:pStyle w:val="ab"/>
        <w:numPr>
          <w:ilvl w:val="0"/>
          <w:numId w:val="19"/>
        </w:numPr>
        <w:shd w:val="clear" w:color="auto" w:fill="FFFFFF"/>
        <w:tabs>
          <w:tab w:val="left" w:pos="851"/>
        </w:tabs>
        <w:spacing w:after="60" w:line="240" w:lineRule="auto"/>
        <w:ind w:left="567" w:firstLine="0"/>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u w:val="single"/>
          <w:lang w:eastAsia="ru-RU"/>
        </w:rPr>
        <w:t>иностранны</w:t>
      </w:r>
      <w:r w:rsidR="00E62FAF" w:rsidRPr="00113BDF">
        <w:rPr>
          <w:rFonts w:ascii="Times New Roman" w:eastAsia="Times New Roman" w:hAnsi="Times New Roman" w:cs="Times New Roman"/>
          <w:sz w:val="28"/>
          <w:szCs w:val="28"/>
          <w:u w:val="single"/>
          <w:lang w:eastAsia="ru-RU"/>
        </w:rPr>
        <w:t>е</w:t>
      </w:r>
      <w:r w:rsidRPr="00113BDF">
        <w:rPr>
          <w:rFonts w:ascii="Times New Roman" w:eastAsia="Times New Roman" w:hAnsi="Times New Roman" w:cs="Times New Roman"/>
          <w:sz w:val="28"/>
          <w:szCs w:val="28"/>
          <w:u w:val="single"/>
          <w:lang w:eastAsia="ru-RU"/>
        </w:rPr>
        <w:t xml:space="preserve"> юридически</w:t>
      </w:r>
      <w:r w:rsidR="00E62FAF" w:rsidRPr="00113BDF">
        <w:rPr>
          <w:rFonts w:ascii="Times New Roman" w:eastAsia="Times New Roman" w:hAnsi="Times New Roman" w:cs="Times New Roman"/>
          <w:sz w:val="28"/>
          <w:szCs w:val="28"/>
          <w:u w:val="single"/>
          <w:lang w:eastAsia="ru-RU"/>
        </w:rPr>
        <w:t>е</w:t>
      </w:r>
      <w:r w:rsidRPr="00113BDF">
        <w:rPr>
          <w:rFonts w:ascii="Times New Roman" w:eastAsia="Times New Roman" w:hAnsi="Times New Roman" w:cs="Times New Roman"/>
          <w:sz w:val="28"/>
          <w:szCs w:val="28"/>
          <w:u w:val="single"/>
          <w:lang w:eastAsia="ru-RU"/>
        </w:rPr>
        <w:t xml:space="preserve"> лиц</w:t>
      </w:r>
      <w:r w:rsidR="00E62FAF" w:rsidRPr="00113BDF">
        <w:rPr>
          <w:rFonts w:ascii="Times New Roman" w:eastAsia="Times New Roman" w:hAnsi="Times New Roman" w:cs="Times New Roman"/>
          <w:sz w:val="28"/>
          <w:szCs w:val="28"/>
          <w:u w:val="single"/>
          <w:lang w:eastAsia="ru-RU"/>
        </w:rPr>
        <w:t>а</w:t>
      </w:r>
      <w:r w:rsidR="00E62FAF" w:rsidRPr="00113BDF">
        <w:rPr>
          <w:rFonts w:ascii="Times New Roman" w:eastAsia="Times New Roman" w:hAnsi="Times New Roman" w:cs="Times New Roman"/>
          <w:sz w:val="28"/>
          <w:szCs w:val="28"/>
          <w:lang w:eastAsia="ru-RU"/>
        </w:rPr>
        <w:t xml:space="preserve"> –</w:t>
      </w:r>
      <w:r w:rsidRPr="00113BDF">
        <w:rPr>
          <w:rFonts w:ascii="Times New Roman" w:eastAsia="Times New Roman" w:hAnsi="Times New Roman" w:cs="Times New Roman"/>
          <w:sz w:val="28"/>
          <w:szCs w:val="28"/>
          <w:lang w:eastAsia="ru-RU"/>
        </w:rPr>
        <w:t xml:space="preserve"> предоставляют такие же документы, предусмотренные настоящим подпунктом, что и юридические лица – резиденты Республики Казахстан</w:t>
      </w:r>
      <w:r w:rsidR="007344B9" w:rsidRPr="00113BDF">
        <w:rPr>
          <w:rFonts w:ascii="Times New Roman" w:eastAsia="Times New Roman" w:hAnsi="Times New Roman" w:cs="Times New Roman"/>
          <w:sz w:val="28"/>
          <w:szCs w:val="28"/>
          <w:lang w:eastAsia="ru-RU"/>
        </w:rPr>
        <w:t xml:space="preserve">, либо документы, </w:t>
      </w:r>
      <w:r w:rsidR="007344B9" w:rsidRPr="00113BDF">
        <w:rPr>
          <w:rFonts w:ascii="Times New Roman" w:eastAsia="Times New Roman" w:hAnsi="Times New Roman" w:cs="Times New Roman"/>
          <w:sz w:val="28"/>
          <w:szCs w:val="28"/>
          <w:lang w:eastAsia="ru-RU"/>
        </w:rPr>
        <w:lastRenderedPageBreak/>
        <w:t>содержащие аналогичные сведения с нотариально заверенным переводом на государственном и/или русском языке</w:t>
      </w:r>
      <w:r w:rsidR="00E62FAF" w:rsidRPr="00113BDF">
        <w:rPr>
          <w:rFonts w:ascii="Times New Roman" w:eastAsia="Times New Roman" w:hAnsi="Times New Roman" w:cs="Times New Roman"/>
          <w:sz w:val="28"/>
          <w:szCs w:val="28"/>
          <w:lang w:eastAsia="ru-RU"/>
        </w:rPr>
        <w:t>.</w:t>
      </w:r>
    </w:p>
    <w:p w:rsidR="00E62FAF" w:rsidRPr="00113BDF" w:rsidRDefault="00E62FAF"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Запрещается заключение договора имущественного найма </w:t>
      </w:r>
      <w:r w:rsidR="007B584E"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без проведения процедуры сверки соответствующих документов.</w:t>
      </w:r>
    </w:p>
    <w:p w:rsidR="00E62FAF" w:rsidRPr="00113BDF" w:rsidRDefault="00E62FAF"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В случае если победитель конкурса в установленные сроки не предоставил Наймодателю соответствующие документы для сверки, то он признается </w:t>
      </w:r>
      <w:r w:rsidR="004059F3" w:rsidRPr="00113BDF">
        <w:rPr>
          <w:rFonts w:ascii="Times New Roman" w:eastAsia="Times New Roman" w:hAnsi="Times New Roman" w:cs="Times New Roman"/>
          <w:sz w:val="28"/>
          <w:szCs w:val="28"/>
          <w:lang w:eastAsia="ru-RU"/>
        </w:rPr>
        <w:t>уклонившимся</w:t>
      </w:r>
      <w:r w:rsidRPr="00113BDF">
        <w:rPr>
          <w:rFonts w:ascii="Times New Roman" w:eastAsia="Times New Roman" w:hAnsi="Times New Roman" w:cs="Times New Roman"/>
          <w:sz w:val="28"/>
          <w:szCs w:val="28"/>
          <w:lang w:eastAsia="ru-RU"/>
        </w:rPr>
        <w:t xml:space="preserve"> от заключения договора имущественного найма.</w:t>
      </w:r>
    </w:p>
    <w:p w:rsidR="00D12411" w:rsidRPr="00113BDF" w:rsidRDefault="004059F3"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случае признания победителя конкурса уклонившимся от заключения договора имущественного найма, Комиссия составляет соответствующий протокол в течение 5 (пяти) рабочих дней со дня истечения срока, установленного для предоставления документов в целях их сверки, и может признать победителем участника, занявшего второе место (если таковой имеется) с оформлением соответствующего протокола.</w:t>
      </w:r>
    </w:p>
    <w:p w:rsidR="004059F3" w:rsidRPr="00113BDF" w:rsidRDefault="004059F3"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Уведомление о подписании договора имущественного найма</w:t>
      </w:r>
      <w:r w:rsidR="007B584E" w:rsidRPr="00113BDF">
        <w:rPr>
          <w:rFonts w:ascii="Times New Roman" w:eastAsia="Times New Roman" w:hAnsi="Times New Roman" w:cs="Times New Roman"/>
          <w:sz w:val="28"/>
          <w:szCs w:val="28"/>
          <w:lang w:eastAsia="ru-RU"/>
        </w:rPr>
        <w:t xml:space="preserve"> (аренды) </w:t>
      </w:r>
      <w:r w:rsidRPr="00113BDF">
        <w:rPr>
          <w:rFonts w:ascii="Times New Roman" w:eastAsia="Times New Roman" w:hAnsi="Times New Roman" w:cs="Times New Roman"/>
          <w:sz w:val="28"/>
          <w:szCs w:val="28"/>
          <w:lang w:eastAsia="ru-RU"/>
        </w:rPr>
        <w:t>участнику, занявшего второе место и определённого победителем конкурса, направляется не позднее следующего рабочего дня после оформления</w:t>
      </w:r>
      <w:r w:rsidR="004E5FBA" w:rsidRPr="00113BDF">
        <w:rPr>
          <w:rFonts w:ascii="Times New Roman" w:eastAsia="Times New Roman" w:hAnsi="Times New Roman" w:cs="Times New Roman"/>
          <w:sz w:val="28"/>
          <w:szCs w:val="28"/>
          <w:lang w:eastAsia="ru-RU"/>
        </w:rPr>
        <w:t xml:space="preserve"> протокола Комиссии.</w:t>
      </w:r>
    </w:p>
    <w:p w:rsidR="004E5FBA" w:rsidRPr="00113BDF" w:rsidRDefault="004E5FB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proofErr w:type="gramStart"/>
      <w:r w:rsidRPr="00113BDF">
        <w:rPr>
          <w:rFonts w:ascii="Times New Roman" w:eastAsia="Times New Roman" w:hAnsi="Times New Roman" w:cs="Times New Roman"/>
          <w:sz w:val="28"/>
          <w:szCs w:val="28"/>
          <w:lang w:eastAsia="ru-RU"/>
        </w:rPr>
        <w:t>С даты получения уведомления, этот участник обязан предоставить документы для сверки, указанные в пункте 4</w:t>
      </w:r>
      <w:r w:rsidR="005E49F3">
        <w:rPr>
          <w:rFonts w:ascii="Times New Roman" w:eastAsia="Times New Roman" w:hAnsi="Times New Roman" w:cs="Times New Roman"/>
          <w:sz w:val="28"/>
          <w:szCs w:val="28"/>
          <w:lang w:eastAsia="ru-RU"/>
        </w:rPr>
        <w:t>7</w:t>
      </w:r>
      <w:r w:rsidRPr="00113BDF">
        <w:rPr>
          <w:rFonts w:ascii="Times New Roman" w:eastAsia="Times New Roman" w:hAnsi="Times New Roman" w:cs="Times New Roman"/>
          <w:sz w:val="28"/>
          <w:szCs w:val="28"/>
          <w:lang w:eastAsia="ru-RU"/>
        </w:rPr>
        <w:t xml:space="preserve">) настоящей конкурсной документации и подписать договор имущественного найма </w:t>
      </w:r>
      <w:r w:rsidR="00CC6AA2" w:rsidRPr="00113BDF">
        <w:rPr>
          <w:rFonts w:ascii="Times New Roman" w:eastAsia="Times New Roman" w:hAnsi="Times New Roman" w:cs="Times New Roman"/>
          <w:sz w:val="28"/>
          <w:szCs w:val="28"/>
          <w:lang w:eastAsia="ru-RU"/>
        </w:rPr>
        <w:t xml:space="preserve">(аренды) </w:t>
      </w:r>
      <w:r w:rsidRPr="00113BDF">
        <w:rPr>
          <w:rFonts w:ascii="Times New Roman" w:eastAsia="Times New Roman" w:hAnsi="Times New Roman" w:cs="Times New Roman"/>
          <w:sz w:val="28"/>
          <w:szCs w:val="28"/>
          <w:lang w:eastAsia="ru-RU"/>
        </w:rPr>
        <w:t>в сроки, установленные настоящей конкурсной документацией для победителя конкурса.</w:t>
      </w:r>
      <w:proofErr w:type="gramEnd"/>
    </w:p>
    <w:p w:rsidR="004E5FBA" w:rsidRPr="00113BDF" w:rsidRDefault="00A2103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Ставка а</w:t>
      </w:r>
      <w:r w:rsidR="004E5FBA" w:rsidRPr="00113BDF">
        <w:rPr>
          <w:rFonts w:ascii="Times New Roman" w:eastAsia="Times New Roman" w:hAnsi="Times New Roman" w:cs="Times New Roman"/>
          <w:sz w:val="28"/>
          <w:szCs w:val="28"/>
          <w:lang w:eastAsia="ru-RU"/>
        </w:rPr>
        <w:t>рендн</w:t>
      </w:r>
      <w:r w:rsidRPr="00113BDF">
        <w:rPr>
          <w:rFonts w:ascii="Times New Roman" w:eastAsia="Times New Roman" w:hAnsi="Times New Roman" w:cs="Times New Roman"/>
          <w:sz w:val="28"/>
          <w:szCs w:val="28"/>
          <w:lang w:eastAsia="ru-RU"/>
        </w:rPr>
        <w:t>ой</w:t>
      </w:r>
      <w:r w:rsidR="004E5FBA" w:rsidRPr="00113BDF">
        <w:rPr>
          <w:rFonts w:ascii="Times New Roman" w:eastAsia="Times New Roman" w:hAnsi="Times New Roman" w:cs="Times New Roman"/>
          <w:sz w:val="28"/>
          <w:szCs w:val="28"/>
          <w:lang w:eastAsia="ru-RU"/>
        </w:rPr>
        <w:t xml:space="preserve"> плат</w:t>
      </w:r>
      <w:r w:rsidRPr="00113BDF">
        <w:rPr>
          <w:rFonts w:ascii="Times New Roman" w:eastAsia="Times New Roman" w:hAnsi="Times New Roman" w:cs="Times New Roman"/>
          <w:sz w:val="28"/>
          <w:szCs w:val="28"/>
          <w:lang w:eastAsia="ru-RU"/>
        </w:rPr>
        <w:t>ы</w:t>
      </w:r>
      <w:r w:rsidR="004E5FBA" w:rsidRPr="00113BDF">
        <w:rPr>
          <w:rFonts w:ascii="Times New Roman" w:eastAsia="Times New Roman" w:hAnsi="Times New Roman" w:cs="Times New Roman"/>
          <w:sz w:val="28"/>
          <w:szCs w:val="28"/>
          <w:lang w:eastAsia="ru-RU"/>
        </w:rPr>
        <w:t xml:space="preserve"> в договоре имущественного найма указывается согласно </w:t>
      </w:r>
      <w:r w:rsidR="00CC6AA2" w:rsidRPr="00113BDF">
        <w:rPr>
          <w:rFonts w:ascii="Times New Roman" w:eastAsia="Times New Roman" w:hAnsi="Times New Roman" w:cs="Times New Roman"/>
          <w:sz w:val="28"/>
          <w:szCs w:val="28"/>
          <w:lang w:eastAsia="ru-RU"/>
        </w:rPr>
        <w:t xml:space="preserve">условиям, фиксированным в Протоколе Конкурсной комиссии </w:t>
      </w:r>
      <w:r w:rsidR="00BA2C6E" w:rsidRPr="00113BDF">
        <w:rPr>
          <w:rFonts w:ascii="Times New Roman" w:eastAsia="Times New Roman" w:hAnsi="Times New Roman" w:cs="Times New Roman"/>
          <w:sz w:val="28"/>
          <w:szCs w:val="28"/>
          <w:lang w:eastAsia="ru-RU"/>
        </w:rPr>
        <w:t xml:space="preserve">и </w:t>
      </w:r>
      <w:proofErr w:type="gramStart"/>
      <w:r w:rsidR="007344B9" w:rsidRPr="00113BDF">
        <w:rPr>
          <w:rFonts w:ascii="Times New Roman" w:eastAsia="Times New Roman" w:hAnsi="Times New Roman" w:cs="Times New Roman"/>
          <w:sz w:val="28"/>
          <w:szCs w:val="28"/>
          <w:lang w:eastAsia="ru-RU"/>
        </w:rPr>
        <w:t>соответствую</w:t>
      </w:r>
      <w:r w:rsidR="00BA2C6E" w:rsidRPr="00113BDF">
        <w:rPr>
          <w:rFonts w:ascii="Times New Roman" w:eastAsia="Times New Roman" w:hAnsi="Times New Roman" w:cs="Times New Roman"/>
          <w:sz w:val="28"/>
          <w:szCs w:val="28"/>
          <w:lang w:eastAsia="ru-RU"/>
        </w:rPr>
        <w:t>щих</w:t>
      </w:r>
      <w:proofErr w:type="gramEnd"/>
      <w:r w:rsidR="00BA2C6E" w:rsidRPr="00113BDF">
        <w:rPr>
          <w:rFonts w:ascii="Times New Roman" w:eastAsia="Times New Roman" w:hAnsi="Times New Roman" w:cs="Times New Roman"/>
          <w:sz w:val="28"/>
          <w:szCs w:val="28"/>
          <w:lang w:eastAsia="ru-RU"/>
        </w:rPr>
        <w:t xml:space="preserve"> предложениям победителя</w:t>
      </w:r>
      <w:r w:rsidR="00CC6AA2" w:rsidRPr="00113BDF">
        <w:rPr>
          <w:rFonts w:ascii="Times New Roman" w:eastAsia="Times New Roman" w:hAnsi="Times New Roman" w:cs="Times New Roman"/>
          <w:sz w:val="28"/>
          <w:szCs w:val="28"/>
          <w:lang w:eastAsia="ru-RU"/>
        </w:rPr>
        <w:t xml:space="preserve"> конкурса</w:t>
      </w:r>
      <w:r w:rsidR="004E5FBA" w:rsidRPr="00113BDF">
        <w:rPr>
          <w:rFonts w:ascii="Times New Roman" w:eastAsia="Times New Roman" w:hAnsi="Times New Roman" w:cs="Times New Roman"/>
          <w:sz w:val="28"/>
          <w:szCs w:val="28"/>
          <w:lang w:eastAsia="ru-RU"/>
        </w:rPr>
        <w:t>.</w:t>
      </w:r>
    </w:p>
    <w:p w:rsidR="00266ACE" w:rsidRDefault="004E5FBA"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Арендная плата начисляется нанимателю (арендатору) </w:t>
      </w:r>
      <w:proofErr w:type="gramStart"/>
      <w:r w:rsidRPr="00113BDF">
        <w:rPr>
          <w:rFonts w:ascii="Times New Roman" w:eastAsia="Times New Roman" w:hAnsi="Times New Roman" w:cs="Times New Roman"/>
          <w:sz w:val="28"/>
          <w:szCs w:val="28"/>
          <w:lang w:eastAsia="ru-RU"/>
        </w:rPr>
        <w:t>с даты заключения</w:t>
      </w:r>
      <w:proofErr w:type="gramEnd"/>
      <w:r w:rsidRPr="00113BDF">
        <w:rPr>
          <w:rFonts w:ascii="Times New Roman" w:eastAsia="Times New Roman" w:hAnsi="Times New Roman" w:cs="Times New Roman"/>
          <w:sz w:val="28"/>
          <w:szCs w:val="28"/>
          <w:lang w:eastAsia="ru-RU"/>
        </w:rPr>
        <w:t xml:space="preserve"> договора имущественного найма</w:t>
      </w:r>
      <w:r w:rsidR="00266ACE" w:rsidRPr="00113BDF">
        <w:rPr>
          <w:rFonts w:ascii="Times New Roman" w:eastAsia="Times New Roman" w:hAnsi="Times New Roman" w:cs="Times New Roman"/>
          <w:sz w:val="28"/>
          <w:szCs w:val="28"/>
          <w:lang w:eastAsia="ru-RU"/>
        </w:rPr>
        <w:t>, если иное не указано в договоре имущественного найма</w:t>
      </w:r>
      <w:r w:rsidRPr="00113BDF">
        <w:rPr>
          <w:rFonts w:ascii="Times New Roman" w:eastAsia="Times New Roman" w:hAnsi="Times New Roman" w:cs="Times New Roman"/>
          <w:sz w:val="28"/>
          <w:szCs w:val="28"/>
          <w:lang w:eastAsia="ru-RU"/>
        </w:rPr>
        <w:t xml:space="preserve">. Датой заключения договора является дата регистрации этого договора в Журнале регистрации договоров </w:t>
      </w:r>
      <w:r w:rsidR="00266ACE" w:rsidRPr="00113BDF">
        <w:rPr>
          <w:rFonts w:ascii="Times New Roman" w:eastAsia="Times New Roman" w:hAnsi="Times New Roman" w:cs="Times New Roman"/>
          <w:sz w:val="28"/>
          <w:szCs w:val="28"/>
          <w:lang w:eastAsia="ru-RU"/>
        </w:rPr>
        <w:t>наймодателя</w:t>
      </w:r>
      <w:r w:rsidRPr="00113BDF">
        <w:rPr>
          <w:rFonts w:ascii="Times New Roman" w:eastAsia="Times New Roman" w:hAnsi="Times New Roman" w:cs="Times New Roman"/>
          <w:sz w:val="28"/>
          <w:szCs w:val="28"/>
          <w:lang w:eastAsia="ru-RU"/>
        </w:rPr>
        <w:t xml:space="preserve"> (Университета).</w:t>
      </w:r>
    </w:p>
    <w:p w:rsidR="003D4B37" w:rsidRPr="00113BD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F1496" w:rsidRPr="00113BDF" w:rsidRDefault="009F1496"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 xml:space="preserve">Порядок </w:t>
      </w:r>
      <w:r w:rsidR="0041296C" w:rsidRPr="00113BDF">
        <w:rPr>
          <w:rFonts w:ascii="Times New Roman" w:eastAsia="Times New Roman" w:hAnsi="Times New Roman" w:cs="Times New Roman"/>
          <w:b/>
          <w:sz w:val="28"/>
          <w:szCs w:val="28"/>
          <w:lang w:eastAsia="ru-RU"/>
        </w:rPr>
        <w:t>расчёта</w:t>
      </w:r>
      <w:r w:rsidRPr="00113BDF">
        <w:rPr>
          <w:rFonts w:ascii="Times New Roman" w:eastAsia="Times New Roman" w:hAnsi="Times New Roman" w:cs="Times New Roman"/>
          <w:b/>
          <w:sz w:val="28"/>
          <w:szCs w:val="28"/>
          <w:lang w:eastAsia="ru-RU"/>
        </w:rPr>
        <w:t xml:space="preserve"> арендной платы</w:t>
      </w:r>
    </w:p>
    <w:p w:rsidR="009F1496" w:rsidRPr="00113BDF" w:rsidRDefault="009F1496"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Сумма месячн</w:t>
      </w:r>
      <w:r w:rsidR="003E5910" w:rsidRPr="00113BDF">
        <w:rPr>
          <w:rFonts w:ascii="Times New Roman" w:eastAsia="Times New Roman" w:hAnsi="Times New Roman" w:cs="Times New Roman"/>
          <w:sz w:val="28"/>
          <w:szCs w:val="28"/>
          <w:lang w:eastAsia="ru-RU"/>
        </w:rPr>
        <w:t>ого</w:t>
      </w:r>
      <w:r w:rsidRPr="00113BDF">
        <w:rPr>
          <w:rFonts w:ascii="Times New Roman" w:eastAsia="Times New Roman" w:hAnsi="Times New Roman" w:cs="Times New Roman"/>
          <w:sz w:val="28"/>
          <w:szCs w:val="28"/>
          <w:lang w:eastAsia="ru-RU"/>
        </w:rPr>
        <w:t xml:space="preserve"> </w:t>
      </w:r>
      <w:r w:rsidR="003E5910" w:rsidRPr="00113BDF">
        <w:rPr>
          <w:rFonts w:ascii="Times New Roman" w:eastAsia="Times New Roman" w:hAnsi="Times New Roman" w:cs="Times New Roman"/>
          <w:sz w:val="28"/>
          <w:szCs w:val="28"/>
          <w:lang w:eastAsia="ru-RU"/>
        </w:rPr>
        <w:t>размера</w:t>
      </w:r>
      <w:r w:rsidRPr="00113BDF">
        <w:rPr>
          <w:rFonts w:ascii="Times New Roman" w:eastAsia="Times New Roman" w:hAnsi="Times New Roman" w:cs="Times New Roman"/>
          <w:sz w:val="28"/>
          <w:szCs w:val="28"/>
          <w:lang w:eastAsia="ru-RU"/>
        </w:rPr>
        <w:t xml:space="preserve"> арендной платы </w:t>
      </w:r>
      <w:r w:rsidR="00A828F1">
        <w:rPr>
          <w:rFonts w:ascii="Times New Roman" w:eastAsia="Times New Roman" w:hAnsi="Times New Roman" w:cs="Times New Roman"/>
          <w:sz w:val="28"/>
          <w:szCs w:val="28"/>
          <w:lang w:eastAsia="ru-RU"/>
        </w:rPr>
        <w:t xml:space="preserve">устанавливается </w:t>
      </w:r>
      <w:r w:rsidRPr="00113BDF">
        <w:rPr>
          <w:rFonts w:ascii="Times New Roman" w:eastAsia="Times New Roman" w:hAnsi="Times New Roman" w:cs="Times New Roman"/>
          <w:sz w:val="28"/>
          <w:szCs w:val="28"/>
          <w:lang w:eastAsia="ru-RU"/>
        </w:rPr>
        <w:t xml:space="preserve">с </w:t>
      </w:r>
      <w:r w:rsidR="001F0D70" w:rsidRPr="00113BDF">
        <w:rPr>
          <w:rFonts w:ascii="Times New Roman" w:eastAsia="Times New Roman" w:hAnsi="Times New Roman" w:cs="Times New Roman"/>
          <w:sz w:val="28"/>
          <w:szCs w:val="28"/>
          <w:lang w:eastAsia="ru-RU"/>
        </w:rPr>
        <w:t>учётом</w:t>
      </w:r>
      <w:r w:rsidRPr="00113BDF">
        <w:rPr>
          <w:rFonts w:ascii="Times New Roman" w:eastAsia="Times New Roman" w:hAnsi="Times New Roman" w:cs="Times New Roman"/>
          <w:sz w:val="28"/>
          <w:szCs w:val="28"/>
          <w:lang w:eastAsia="ru-RU"/>
        </w:rPr>
        <w:t xml:space="preserve"> НДС и коммунальных услуг</w:t>
      </w:r>
      <w:r w:rsidR="00A828F1">
        <w:rPr>
          <w:rFonts w:ascii="Times New Roman" w:eastAsia="Times New Roman" w:hAnsi="Times New Roman" w:cs="Times New Roman"/>
          <w:sz w:val="28"/>
          <w:szCs w:val="28"/>
          <w:lang w:eastAsia="ru-RU"/>
        </w:rPr>
        <w:t>,</w:t>
      </w:r>
      <w:r w:rsidRPr="00113BDF">
        <w:rPr>
          <w:rFonts w:ascii="Times New Roman" w:eastAsia="Times New Roman" w:hAnsi="Times New Roman" w:cs="Times New Roman"/>
          <w:sz w:val="28"/>
          <w:szCs w:val="28"/>
          <w:lang w:eastAsia="ru-RU"/>
        </w:rPr>
        <w:t xml:space="preserve"> </w:t>
      </w:r>
      <w:r w:rsidR="00AB09B4" w:rsidRPr="00113BDF">
        <w:rPr>
          <w:rFonts w:ascii="Times New Roman" w:eastAsia="Times New Roman" w:hAnsi="Times New Roman" w:cs="Times New Roman"/>
          <w:sz w:val="28"/>
          <w:szCs w:val="28"/>
          <w:lang w:eastAsia="ru-RU"/>
        </w:rPr>
        <w:t xml:space="preserve">согласно </w:t>
      </w:r>
      <w:r w:rsidR="000F4F61" w:rsidRPr="00113BDF">
        <w:rPr>
          <w:rFonts w:ascii="Times New Roman" w:eastAsia="Times New Roman" w:hAnsi="Times New Roman" w:cs="Times New Roman"/>
          <w:sz w:val="28"/>
          <w:szCs w:val="28"/>
          <w:lang w:eastAsia="ru-RU"/>
        </w:rPr>
        <w:t>тарифам по сдаче в имущественный наём</w:t>
      </w:r>
      <w:r w:rsidR="00BA2C6E" w:rsidRPr="00113BDF">
        <w:rPr>
          <w:rFonts w:ascii="Times New Roman" w:eastAsia="Times New Roman" w:hAnsi="Times New Roman" w:cs="Times New Roman"/>
          <w:sz w:val="28"/>
          <w:szCs w:val="28"/>
          <w:lang w:eastAsia="ru-RU"/>
        </w:rPr>
        <w:t xml:space="preserve"> (аренду)</w:t>
      </w:r>
      <w:r w:rsidR="00AB09B4" w:rsidRPr="00113BDF">
        <w:rPr>
          <w:rFonts w:ascii="Times New Roman" w:eastAsia="Times New Roman" w:hAnsi="Times New Roman" w:cs="Times New Roman"/>
          <w:sz w:val="28"/>
          <w:szCs w:val="28"/>
          <w:lang w:eastAsia="ru-RU"/>
        </w:rPr>
        <w:t xml:space="preserve">, исчисленные в </w:t>
      </w:r>
      <w:proofErr w:type="spellStart"/>
      <w:r w:rsidR="00AB09B4" w:rsidRPr="00113BDF">
        <w:rPr>
          <w:rFonts w:ascii="Times New Roman" w:eastAsia="Times New Roman" w:hAnsi="Times New Roman" w:cs="Times New Roman"/>
          <w:sz w:val="28"/>
          <w:szCs w:val="28"/>
          <w:lang w:eastAsia="ru-RU"/>
        </w:rPr>
        <w:t>тиынах</w:t>
      </w:r>
      <w:proofErr w:type="spellEnd"/>
      <w:r w:rsidR="00AB09B4" w:rsidRPr="00113BDF">
        <w:rPr>
          <w:rFonts w:ascii="Times New Roman" w:eastAsia="Times New Roman" w:hAnsi="Times New Roman" w:cs="Times New Roman"/>
          <w:sz w:val="28"/>
          <w:szCs w:val="28"/>
          <w:lang w:eastAsia="ru-RU"/>
        </w:rPr>
        <w:t xml:space="preserve"> округляются. При этом сумма менее пятидесяти </w:t>
      </w:r>
      <w:proofErr w:type="spellStart"/>
      <w:r w:rsidR="00AB09B4" w:rsidRPr="00113BDF">
        <w:rPr>
          <w:rFonts w:ascii="Times New Roman" w:eastAsia="Times New Roman" w:hAnsi="Times New Roman" w:cs="Times New Roman"/>
          <w:sz w:val="28"/>
          <w:szCs w:val="28"/>
          <w:lang w:eastAsia="ru-RU"/>
        </w:rPr>
        <w:t>ти</w:t>
      </w:r>
      <w:r w:rsidR="000F4F61" w:rsidRPr="00113BDF">
        <w:rPr>
          <w:rFonts w:ascii="Times New Roman" w:eastAsia="Times New Roman" w:hAnsi="Times New Roman" w:cs="Times New Roman"/>
          <w:sz w:val="28"/>
          <w:szCs w:val="28"/>
          <w:lang w:eastAsia="ru-RU"/>
        </w:rPr>
        <w:t>ын</w:t>
      </w:r>
      <w:proofErr w:type="spellEnd"/>
      <w:r w:rsidR="000F4F61" w:rsidRPr="00113BDF">
        <w:rPr>
          <w:rFonts w:ascii="Times New Roman" w:eastAsia="Times New Roman" w:hAnsi="Times New Roman" w:cs="Times New Roman"/>
          <w:sz w:val="28"/>
          <w:szCs w:val="28"/>
          <w:lang w:eastAsia="ru-RU"/>
        </w:rPr>
        <w:t xml:space="preserve"> округляется до нуля, а сумма</w:t>
      </w:r>
      <w:r w:rsidR="00AB09B4" w:rsidRPr="00113BDF">
        <w:rPr>
          <w:rFonts w:ascii="Times New Roman" w:eastAsia="Times New Roman" w:hAnsi="Times New Roman" w:cs="Times New Roman"/>
          <w:sz w:val="28"/>
          <w:szCs w:val="28"/>
          <w:lang w:eastAsia="ru-RU"/>
        </w:rPr>
        <w:t xml:space="preserve"> выше пятидесяти </w:t>
      </w:r>
      <w:proofErr w:type="spellStart"/>
      <w:r w:rsidR="00AB09B4" w:rsidRPr="00113BDF">
        <w:rPr>
          <w:rFonts w:ascii="Times New Roman" w:eastAsia="Times New Roman" w:hAnsi="Times New Roman" w:cs="Times New Roman"/>
          <w:sz w:val="28"/>
          <w:szCs w:val="28"/>
          <w:lang w:eastAsia="ru-RU"/>
        </w:rPr>
        <w:t>тиын</w:t>
      </w:r>
      <w:proofErr w:type="spellEnd"/>
      <w:r w:rsidR="00AB09B4" w:rsidRPr="00113BDF">
        <w:rPr>
          <w:rFonts w:ascii="Times New Roman" w:eastAsia="Times New Roman" w:hAnsi="Times New Roman" w:cs="Times New Roman"/>
          <w:sz w:val="28"/>
          <w:szCs w:val="28"/>
          <w:lang w:eastAsia="ru-RU"/>
        </w:rPr>
        <w:t xml:space="preserve"> округляется до одного тенге.</w:t>
      </w:r>
    </w:p>
    <w:p w:rsidR="00AB09B4"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В конкурсной документации для конкурс</w:t>
      </w:r>
      <w:r w:rsidR="00BA2C6E" w:rsidRPr="00113BDF">
        <w:rPr>
          <w:rFonts w:ascii="Times New Roman" w:eastAsia="Times New Roman" w:hAnsi="Times New Roman" w:cs="Times New Roman"/>
          <w:sz w:val="28"/>
          <w:szCs w:val="28"/>
          <w:lang w:eastAsia="ru-RU"/>
        </w:rPr>
        <w:t>а</w:t>
      </w:r>
      <w:r w:rsidRPr="00113BDF">
        <w:rPr>
          <w:rFonts w:ascii="Times New Roman" w:eastAsia="Times New Roman" w:hAnsi="Times New Roman" w:cs="Times New Roman"/>
          <w:sz w:val="28"/>
          <w:szCs w:val="28"/>
          <w:lang w:eastAsia="ru-RU"/>
        </w:rPr>
        <w:t xml:space="preserve"> по </w:t>
      </w:r>
      <w:r w:rsidR="00BA2C6E" w:rsidRPr="00113BDF">
        <w:rPr>
          <w:rFonts w:ascii="Times New Roman" w:eastAsia="Times New Roman" w:hAnsi="Times New Roman" w:cs="Times New Roman"/>
          <w:sz w:val="28"/>
          <w:szCs w:val="28"/>
          <w:lang w:eastAsia="ru-RU"/>
        </w:rPr>
        <w:t>аренде имущества</w:t>
      </w:r>
      <w:r w:rsidRPr="00113BDF">
        <w:rPr>
          <w:rFonts w:ascii="Times New Roman" w:eastAsia="Times New Roman" w:hAnsi="Times New Roman" w:cs="Times New Roman"/>
          <w:sz w:val="28"/>
          <w:szCs w:val="28"/>
          <w:lang w:eastAsia="ru-RU"/>
        </w:rPr>
        <w:t xml:space="preserve"> Университета на платной основе, </w:t>
      </w:r>
      <w:r w:rsidR="003E5910" w:rsidRPr="00113BDF">
        <w:rPr>
          <w:rFonts w:ascii="Times New Roman" w:eastAsia="Times New Roman" w:hAnsi="Times New Roman" w:cs="Times New Roman"/>
          <w:sz w:val="28"/>
          <w:szCs w:val="28"/>
          <w:lang w:eastAsia="ru-RU"/>
        </w:rPr>
        <w:t>размер</w:t>
      </w:r>
      <w:r w:rsidRPr="00113BDF">
        <w:rPr>
          <w:rFonts w:ascii="Times New Roman" w:eastAsia="Times New Roman" w:hAnsi="Times New Roman" w:cs="Times New Roman"/>
          <w:sz w:val="28"/>
          <w:szCs w:val="28"/>
          <w:lang w:eastAsia="ru-RU"/>
        </w:rPr>
        <w:t xml:space="preserve"> арендной платы указыва</w:t>
      </w:r>
      <w:r w:rsidR="003E5910" w:rsidRPr="00113BDF">
        <w:rPr>
          <w:rFonts w:ascii="Times New Roman" w:eastAsia="Times New Roman" w:hAnsi="Times New Roman" w:cs="Times New Roman"/>
          <w:sz w:val="28"/>
          <w:szCs w:val="28"/>
          <w:lang w:eastAsia="ru-RU"/>
        </w:rPr>
        <w:t>е</w:t>
      </w:r>
      <w:r w:rsidRPr="00113BDF">
        <w:rPr>
          <w:rFonts w:ascii="Times New Roman" w:eastAsia="Times New Roman" w:hAnsi="Times New Roman" w:cs="Times New Roman"/>
          <w:sz w:val="28"/>
          <w:szCs w:val="28"/>
          <w:lang w:eastAsia="ru-RU"/>
        </w:rPr>
        <w:t>тся из расчёта за 1 (один) календарный месяц.</w:t>
      </w:r>
    </w:p>
    <w:p w:rsidR="0001073E" w:rsidRPr="00113BDF" w:rsidRDefault="0001073E"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Сумма месячного размера арендной платы может изменяться в зависимости от изменения размера МРП</w:t>
      </w:r>
      <w:r w:rsidR="00787545">
        <w:rPr>
          <w:rFonts w:ascii="Times New Roman" w:eastAsia="Times New Roman" w:hAnsi="Times New Roman" w:cs="Times New Roman"/>
          <w:sz w:val="28"/>
          <w:szCs w:val="28"/>
          <w:lang w:eastAsia="ru-RU"/>
        </w:rPr>
        <w:t xml:space="preserve"> устанавливаемого Законом Республики Казахстан о республиканском бюджете на соответствующий год. </w:t>
      </w:r>
    </w:p>
    <w:p w:rsidR="001F0D70"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Потенциальные участники при подаче заявок на участие в конкурсе подтверждают, что ознакомлены с размером месячной </w:t>
      </w:r>
      <w:r w:rsidR="00F24BDA" w:rsidRPr="00113BDF">
        <w:rPr>
          <w:rFonts w:ascii="Times New Roman" w:eastAsia="Times New Roman" w:hAnsi="Times New Roman" w:cs="Times New Roman"/>
          <w:sz w:val="28"/>
          <w:szCs w:val="28"/>
          <w:lang w:eastAsia="ru-RU"/>
        </w:rPr>
        <w:t>арендной платы</w:t>
      </w:r>
      <w:r w:rsidRPr="00113BDF">
        <w:rPr>
          <w:rFonts w:ascii="Times New Roman" w:eastAsia="Times New Roman" w:hAnsi="Times New Roman" w:cs="Times New Roman"/>
          <w:sz w:val="28"/>
          <w:szCs w:val="28"/>
          <w:lang w:eastAsia="ru-RU"/>
        </w:rPr>
        <w:t xml:space="preserve"> и готовы нести обязательства по своевременно</w:t>
      </w:r>
      <w:r w:rsidR="00404D64">
        <w:rPr>
          <w:rFonts w:ascii="Times New Roman" w:eastAsia="Times New Roman" w:hAnsi="Times New Roman" w:cs="Times New Roman"/>
          <w:sz w:val="28"/>
          <w:szCs w:val="28"/>
          <w:lang w:eastAsia="ru-RU"/>
        </w:rPr>
        <w:t>й оплате</w:t>
      </w:r>
      <w:r w:rsidRPr="00113BDF">
        <w:rPr>
          <w:rFonts w:ascii="Times New Roman" w:eastAsia="Times New Roman" w:hAnsi="Times New Roman" w:cs="Times New Roman"/>
          <w:sz w:val="28"/>
          <w:szCs w:val="28"/>
          <w:lang w:eastAsia="ru-RU"/>
        </w:rPr>
        <w:t xml:space="preserve"> арендной платы.</w:t>
      </w:r>
    </w:p>
    <w:p w:rsidR="00506682" w:rsidRDefault="00C71A3C"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по порядку оплаты </w:t>
      </w:r>
      <w:r w:rsidR="00A64E2B">
        <w:rPr>
          <w:rFonts w:ascii="Times New Roman" w:eastAsia="Times New Roman" w:hAnsi="Times New Roman" w:cs="Times New Roman"/>
          <w:sz w:val="28"/>
          <w:szCs w:val="28"/>
          <w:lang w:eastAsia="ru-RU"/>
        </w:rPr>
        <w:t xml:space="preserve">предусмотрены </w:t>
      </w:r>
      <w:r w:rsidR="004C7D12">
        <w:rPr>
          <w:rFonts w:ascii="Times New Roman" w:eastAsia="Times New Roman" w:hAnsi="Times New Roman" w:cs="Times New Roman"/>
          <w:sz w:val="28"/>
          <w:szCs w:val="28"/>
          <w:lang w:eastAsia="ru-RU"/>
        </w:rPr>
        <w:t xml:space="preserve">проектом </w:t>
      </w:r>
      <w:r w:rsidR="00A64E2B">
        <w:rPr>
          <w:rFonts w:ascii="Times New Roman" w:eastAsia="Times New Roman" w:hAnsi="Times New Roman" w:cs="Times New Roman"/>
          <w:sz w:val="28"/>
          <w:szCs w:val="28"/>
          <w:lang w:eastAsia="ru-RU"/>
        </w:rPr>
        <w:t>договор</w:t>
      </w:r>
      <w:r w:rsidR="004C7D12">
        <w:rPr>
          <w:rFonts w:ascii="Times New Roman" w:eastAsia="Times New Roman" w:hAnsi="Times New Roman" w:cs="Times New Roman"/>
          <w:sz w:val="28"/>
          <w:szCs w:val="28"/>
          <w:lang w:eastAsia="ru-RU"/>
        </w:rPr>
        <w:t>а</w:t>
      </w:r>
      <w:r w:rsidR="00A64E2B">
        <w:rPr>
          <w:rFonts w:ascii="Times New Roman" w:eastAsia="Times New Roman" w:hAnsi="Times New Roman" w:cs="Times New Roman"/>
          <w:sz w:val="28"/>
          <w:szCs w:val="28"/>
          <w:lang w:eastAsia="ru-RU"/>
        </w:rPr>
        <w:t xml:space="preserve"> аренды, являющимся неотъемлемой частью к</w:t>
      </w:r>
      <w:r w:rsidR="004C7D12">
        <w:rPr>
          <w:rFonts w:ascii="Times New Roman" w:eastAsia="Times New Roman" w:hAnsi="Times New Roman" w:cs="Times New Roman"/>
          <w:sz w:val="28"/>
          <w:szCs w:val="28"/>
          <w:lang w:eastAsia="ru-RU"/>
        </w:rPr>
        <w:t>онкурсной документации.</w:t>
      </w:r>
    </w:p>
    <w:p w:rsidR="001F0D70" w:rsidRPr="00113BDF" w:rsidRDefault="001F0D70" w:rsidP="00280CA9">
      <w:pPr>
        <w:pStyle w:val="ab"/>
        <w:numPr>
          <w:ilvl w:val="0"/>
          <w:numId w:val="30"/>
        </w:numPr>
        <w:shd w:val="clear" w:color="auto" w:fill="FFFFFF"/>
        <w:tabs>
          <w:tab w:val="left" w:pos="851"/>
        </w:tabs>
        <w:spacing w:after="60" w:line="240" w:lineRule="auto"/>
        <w:ind w:left="567" w:firstLine="0"/>
        <w:jc w:val="center"/>
        <w:rPr>
          <w:rFonts w:ascii="Times New Roman" w:eastAsia="Times New Roman" w:hAnsi="Times New Roman" w:cs="Times New Roman"/>
          <w:b/>
          <w:sz w:val="28"/>
          <w:szCs w:val="28"/>
          <w:lang w:eastAsia="ru-RU"/>
        </w:rPr>
      </w:pPr>
      <w:r w:rsidRPr="00113BDF">
        <w:rPr>
          <w:rFonts w:ascii="Times New Roman" w:eastAsia="Times New Roman" w:hAnsi="Times New Roman" w:cs="Times New Roman"/>
          <w:b/>
          <w:sz w:val="28"/>
          <w:szCs w:val="28"/>
          <w:lang w:eastAsia="ru-RU"/>
        </w:rPr>
        <w:t>Заключительные положения</w:t>
      </w:r>
    </w:p>
    <w:p w:rsidR="001F0D70" w:rsidRPr="00113BDF"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Изменения и дополнения в конкурсную документацию могут вноситься по рассмотрению Комиссии в срок не позднее 2 (двух) </w:t>
      </w:r>
      <w:r w:rsidR="005D0978" w:rsidRPr="00113BDF">
        <w:rPr>
          <w:rFonts w:ascii="Times New Roman" w:eastAsia="Times New Roman" w:hAnsi="Times New Roman" w:cs="Times New Roman"/>
          <w:sz w:val="28"/>
          <w:szCs w:val="28"/>
          <w:lang w:eastAsia="ru-RU"/>
        </w:rPr>
        <w:t>рабочих</w:t>
      </w:r>
      <w:r w:rsidRPr="00113BDF">
        <w:rPr>
          <w:rFonts w:ascii="Times New Roman" w:eastAsia="Times New Roman" w:hAnsi="Times New Roman" w:cs="Times New Roman"/>
          <w:sz w:val="28"/>
          <w:szCs w:val="28"/>
          <w:lang w:eastAsia="ru-RU"/>
        </w:rPr>
        <w:t xml:space="preserve"> дней до истечения срока представления заявок. При этом окончательный срок предоставления заявок продлевается не менее чем на </w:t>
      </w:r>
      <w:r w:rsidR="005D0978" w:rsidRPr="00113BDF">
        <w:rPr>
          <w:rFonts w:ascii="Times New Roman" w:eastAsia="Times New Roman" w:hAnsi="Times New Roman" w:cs="Times New Roman"/>
          <w:sz w:val="28"/>
          <w:szCs w:val="28"/>
          <w:lang w:eastAsia="ru-RU"/>
        </w:rPr>
        <w:t xml:space="preserve">5 (пять) рабочих </w:t>
      </w:r>
      <w:r w:rsidRPr="00113BDF">
        <w:rPr>
          <w:rFonts w:ascii="Times New Roman" w:eastAsia="Times New Roman" w:hAnsi="Times New Roman" w:cs="Times New Roman"/>
          <w:sz w:val="28"/>
          <w:szCs w:val="28"/>
          <w:lang w:eastAsia="ru-RU"/>
        </w:rPr>
        <w:t xml:space="preserve">дней. </w:t>
      </w:r>
      <w:proofErr w:type="gramStart"/>
      <w:r w:rsidRPr="00113BDF">
        <w:rPr>
          <w:rFonts w:ascii="Times New Roman" w:eastAsia="Times New Roman" w:hAnsi="Times New Roman" w:cs="Times New Roman"/>
          <w:sz w:val="28"/>
          <w:szCs w:val="28"/>
          <w:lang w:eastAsia="ru-RU"/>
        </w:rPr>
        <w:t xml:space="preserve">Об изменениях и дополнениях конкурсной документации и изменённом сроке предоставления заявок на конкурс потенциальные арендаторы могут узнать по </w:t>
      </w:r>
      <w:r w:rsidR="000F4F61" w:rsidRPr="00113BDF">
        <w:rPr>
          <w:rFonts w:ascii="Times New Roman" w:eastAsia="Times New Roman" w:hAnsi="Times New Roman" w:cs="Times New Roman"/>
          <w:sz w:val="28"/>
          <w:szCs w:val="28"/>
          <w:lang w:eastAsia="ru-RU"/>
        </w:rPr>
        <w:t>размещённым</w:t>
      </w:r>
      <w:r w:rsidRPr="00113BDF">
        <w:rPr>
          <w:rFonts w:ascii="Times New Roman" w:eastAsia="Times New Roman" w:hAnsi="Times New Roman" w:cs="Times New Roman"/>
          <w:sz w:val="28"/>
          <w:szCs w:val="28"/>
          <w:lang w:eastAsia="ru-RU"/>
        </w:rPr>
        <w:t>, в установленном порядке, объявлениям о внесении изменений и дополнений в конкурсную документацию и новой редакции конкурсной документации на установленном интернет – ресурсе (news.kaznmu.kz).</w:t>
      </w:r>
      <w:proofErr w:type="gramEnd"/>
    </w:p>
    <w:p w:rsidR="001F0D70" w:rsidRPr="00113BDF" w:rsidRDefault="001F0D7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П</w:t>
      </w:r>
      <w:r w:rsidR="0041296C" w:rsidRPr="00113BDF">
        <w:rPr>
          <w:rFonts w:ascii="Times New Roman" w:eastAsia="Times New Roman" w:hAnsi="Times New Roman" w:cs="Times New Roman"/>
          <w:sz w:val="28"/>
          <w:szCs w:val="28"/>
          <w:lang w:eastAsia="ru-RU"/>
        </w:rPr>
        <w:t xml:space="preserve">роцедуры по проведению </w:t>
      </w:r>
      <w:r w:rsidRPr="00113BDF">
        <w:rPr>
          <w:rFonts w:ascii="Times New Roman" w:eastAsia="Times New Roman" w:hAnsi="Times New Roman" w:cs="Times New Roman"/>
          <w:sz w:val="28"/>
          <w:szCs w:val="28"/>
          <w:lang w:eastAsia="ru-RU"/>
        </w:rPr>
        <w:t>конкурса, не урегулированные настоящей конкурсной документацией, регулируются законодательством Республики Казахстан и Положением о</w:t>
      </w:r>
      <w:r w:rsidR="000F4F61" w:rsidRPr="00113BDF">
        <w:rPr>
          <w:rFonts w:ascii="Times New Roman" w:eastAsia="Times New Roman" w:hAnsi="Times New Roman" w:cs="Times New Roman"/>
          <w:sz w:val="28"/>
          <w:szCs w:val="28"/>
          <w:lang w:eastAsia="ru-RU"/>
        </w:rPr>
        <w:t>б аренде недвижимого и движимого имущества НАО «КазНМУ им.С.Д.Асфендиярова»</w:t>
      </w:r>
      <w:r w:rsidRPr="00113BDF">
        <w:rPr>
          <w:rFonts w:ascii="Times New Roman" w:eastAsia="Times New Roman" w:hAnsi="Times New Roman" w:cs="Times New Roman"/>
          <w:sz w:val="28"/>
          <w:szCs w:val="28"/>
          <w:lang w:eastAsia="ru-RU"/>
        </w:rPr>
        <w:t>.</w:t>
      </w:r>
    </w:p>
    <w:p w:rsidR="0041296C" w:rsidRPr="00113BDF" w:rsidRDefault="007744D0" w:rsidP="00280CA9">
      <w:pPr>
        <w:pStyle w:val="ab"/>
        <w:numPr>
          <w:ilvl w:val="0"/>
          <w:numId w:val="34"/>
        </w:numPr>
        <w:tabs>
          <w:tab w:val="left" w:pos="851"/>
          <w:tab w:val="left" w:pos="1134"/>
        </w:tabs>
        <w:spacing w:before="400" w:after="400" w:line="240" w:lineRule="auto"/>
        <w:ind w:left="0" w:right="-1" w:firstLine="567"/>
        <w:jc w:val="both"/>
        <w:rPr>
          <w:rFonts w:ascii="Times New Roman" w:eastAsia="Times New Roman" w:hAnsi="Times New Roman" w:cs="Times New Roman"/>
          <w:sz w:val="28"/>
          <w:szCs w:val="28"/>
          <w:lang w:eastAsia="ru-RU"/>
        </w:rPr>
      </w:pPr>
      <w:r w:rsidRPr="00113BDF">
        <w:rPr>
          <w:rFonts w:ascii="Times New Roman" w:eastAsia="Times New Roman" w:hAnsi="Times New Roman" w:cs="Times New Roman"/>
          <w:sz w:val="28"/>
          <w:szCs w:val="28"/>
          <w:lang w:eastAsia="ru-RU"/>
        </w:rPr>
        <w:t xml:space="preserve">Университет в качестве организатора конкурса гарантирует и несёт ответственность за нераспространение конкурсных заявок и приложенных к ним документации от участников, в качестве их интеллектуальной собственности. </w:t>
      </w: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sz w:val="24"/>
          <w:szCs w:val="28"/>
          <w:lang w:eastAsia="ru-RU"/>
        </w:rPr>
      </w:pPr>
      <w:r w:rsidRPr="009F298C">
        <w:rPr>
          <w:rFonts w:ascii="Times New Roman" w:eastAsia="Times New Roman" w:hAnsi="Times New Roman" w:cs="Times New Roman"/>
          <w:b/>
          <w:sz w:val="24"/>
          <w:szCs w:val="28"/>
          <w:lang w:eastAsia="ru-RU"/>
        </w:rPr>
        <w:lastRenderedPageBreak/>
        <w:t>Договор</w:t>
      </w: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i/>
          <w:sz w:val="24"/>
          <w:szCs w:val="28"/>
          <w:lang w:eastAsia="ru-RU"/>
        </w:rPr>
      </w:pPr>
      <w:r w:rsidRPr="009F298C">
        <w:rPr>
          <w:rFonts w:ascii="Times New Roman" w:eastAsia="Times New Roman" w:hAnsi="Times New Roman" w:cs="Times New Roman"/>
          <w:i/>
          <w:sz w:val="24"/>
          <w:szCs w:val="28"/>
          <w:lang w:eastAsia="ru-RU"/>
        </w:rPr>
        <w:t>имущественного найма (аренды)</w:t>
      </w: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r w:rsidRPr="009F298C">
        <w:rPr>
          <w:rFonts w:ascii="Times New Roman" w:eastAsia="Times New Roman" w:hAnsi="Times New Roman" w:cs="Times New Roman"/>
          <w:sz w:val="24"/>
          <w:szCs w:val="28"/>
          <w:lang w:eastAsia="ru-RU"/>
        </w:rPr>
        <w:t>«___» _____ 20__ год                            № __________                                        город Алматы</w:t>
      </w: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F298C" w:rsidRPr="009F298C" w:rsidRDefault="009F298C" w:rsidP="009F298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gramStart"/>
      <w:r w:rsidRPr="009F298C">
        <w:rPr>
          <w:rFonts w:ascii="Times New Roman" w:eastAsia="Times New Roman" w:hAnsi="Times New Roman" w:cs="Times New Roman"/>
          <w:spacing w:val="2"/>
          <w:sz w:val="24"/>
          <w:szCs w:val="24"/>
          <w:lang w:eastAsia="ru-RU"/>
        </w:rPr>
        <w:t>НАО «Казахский национальный медицинский университет имени С.Д. Асфендиярова», именуемый в дальнейшем «Наймодатель», в лице _______________________________, действующего на основании ______________________ с одной стороны, и ____________________________, именуемый в дальнейшем «Наниматель», в лице ____________________</w:t>
      </w:r>
      <w:r w:rsidRPr="009F298C">
        <w:rPr>
          <w:rFonts w:ascii="Times New Roman" w:eastAsia="Calibri" w:hAnsi="Times New Roman" w:cs="Times New Roman"/>
          <w:sz w:val="24"/>
          <w:szCs w:val="24"/>
          <w:u w:val="single"/>
        </w:rPr>
        <w:t>, действующей на основании _____________________________,</w:t>
      </w:r>
      <w:r w:rsidRPr="009F298C">
        <w:rPr>
          <w:rFonts w:ascii="Times New Roman" w:eastAsia="Calibri" w:hAnsi="Times New Roman" w:cs="Times New Roman"/>
          <w:sz w:val="24"/>
          <w:szCs w:val="24"/>
        </w:rPr>
        <w:t xml:space="preserve"> </w:t>
      </w:r>
      <w:r w:rsidRPr="009F298C">
        <w:rPr>
          <w:rFonts w:ascii="Times New Roman" w:eastAsia="Times New Roman" w:hAnsi="Times New Roman" w:cs="Times New Roman"/>
          <w:spacing w:val="2"/>
          <w:sz w:val="24"/>
          <w:szCs w:val="24"/>
          <w:lang w:eastAsia="ru-RU"/>
        </w:rPr>
        <w:t>с другой стороны, совместно именуемые как "Стороны", заключили настоящий договор (далее-Договор) о нижеследующем.</w:t>
      </w:r>
      <w:proofErr w:type="gramEnd"/>
    </w:p>
    <w:p w:rsidR="009F298C" w:rsidRPr="009F298C" w:rsidRDefault="009F298C" w:rsidP="009F298C">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1. Предмет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1.1. Предметом договора является предоставление в имущественный наем (аренду) имущества (помещения) расположенного по адресу: </w:t>
      </w:r>
      <w:proofErr w:type="spellStart"/>
      <w:r w:rsidRPr="009F298C">
        <w:rPr>
          <w:rFonts w:ascii="Times New Roman" w:eastAsia="Times New Roman" w:hAnsi="Times New Roman" w:cs="Times New Roman"/>
          <w:spacing w:val="2"/>
          <w:sz w:val="24"/>
          <w:szCs w:val="24"/>
          <w:lang w:eastAsia="ru-RU"/>
        </w:rPr>
        <w:t>г</w:t>
      </w:r>
      <w:proofErr w:type="gramStart"/>
      <w:r w:rsidRPr="009F298C">
        <w:rPr>
          <w:rFonts w:ascii="Times New Roman" w:eastAsia="Times New Roman" w:hAnsi="Times New Roman" w:cs="Times New Roman"/>
          <w:spacing w:val="2"/>
          <w:sz w:val="24"/>
          <w:szCs w:val="24"/>
          <w:lang w:eastAsia="ru-RU"/>
        </w:rPr>
        <w:t>.А</w:t>
      </w:r>
      <w:proofErr w:type="gramEnd"/>
      <w:r w:rsidRPr="009F298C">
        <w:rPr>
          <w:rFonts w:ascii="Times New Roman" w:eastAsia="Times New Roman" w:hAnsi="Times New Roman" w:cs="Times New Roman"/>
          <w:spacing w:val="2"/>
          <w:sz w:val="24"/>
          <w:szCs w:val="24"/>
          <w:lang w:eastAsia="ru-RU"/>
        </w:rPr>
        <w:t>лматы</w:t>
      </w:r>
      <w:proofErr w:type="spellEnd"/>
      <w:r w:rsidRPr="009F298C">
        <w:rPr>
          <w:rFonts w:ascii="Times New Roman" w:eastAsia="Times New Roman" w:hAnsi="Times New Roman" w:cs="Times New Roman"/>
          <w:spacing w:val="2"/>
          <w:sz w:val="24"/>
          <w:szCs w:val="24"/>
          <w:lang w:eastAsia="ru-RU"/>
        </w:rPr>
        <w:t>, _____________________, общей площадью _______ квадратных метра, именуемый в дальнейшем «Объект», находящегося на балансе НАО «Казахский национальный медицинский университет имени С.Д. Асфендиярова».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1.2. Размер арендной платы передаваемого помещения, указанного в пункте 1.1 составляет согласно условиям конкурсной документации и протокола итогов № _____ от ________________ года</w:t>
      </w:r>
      <w:proofErr w:type="gramStart"/>
      <w:r w:rsidRPr="009F298C">
        <w:rPr>
          <w:rFonts w:ascii="Times New Roman" w:eastAsia="Times New Roman" w:hAnsi="Times New Roman" w:cs="Times New Roman"/>
          <w:spacing w:val="2"/>
          <w:sz w:val="24"/>
          <w:szCs w:val="24"/>
          <w:lang w:eastAsia="ru-RU"/>
        </w:rPr>
        <w:t xml:space="preserve"> </w:t>
      </w:r>
      <w:r w:rsidRPr="009F298C">
        <w:rPr>
          <w:rFonts w:ascii="Times New Roman" w:eastAsia="Times New Roman" w:hAnsi="Times New Roman" w:cs="Times New Roman"/>
          <w:b/>
          <w:spacing w:val="2"/>
          <w:sz w:val="24"/>
          <w:szCs w:val="24"/>
          <w:u w:val="single"/>
          <w:lang w:eastAsia="ru-RU"/>
        </w:rPr>
        <w:t>_______________</w:t>
      </w:r>
      <w:r w:rsidRPr="009F298C">
        <w:rPr>
          <w:rFonts w:ascii="Times New Roman" w:eastAsia="Times New Roman" w:hAnsi="Times New Roman" w:cs="Times New Roman"/>
          <w:spacing w:val="2"/>
          <w:sz w:val="24"/>
          <w:szCs w:val="24"/>
          <w:lang w:eastAsia="ru-RU"/>
        </w:rPr>
        <w:t xml:space="preserve"> </w:t>
      </w:r>
      <w:r w:rsidRPr="009F298C">
        <w:rPr>
          <w:rFonts w:ascii="Times New Roman" w:eastAsia="Times New Roman" w:hAnsi="Times New Roman" w:cs="Times New Roman"/>
          <w:spacing w:val="2"/>
          <w:sz w:val="24"/>
          <w:szCs w:val="24"/>
          <w:u w:val="single"/>
          <w:lang w:eastAsia="ru-RU"/>
        </w:rPr>
        <w:t>(________)</w:t>
      </w:r>
      <w:r w:rsidRPr="009F298C">
        <w:rPr>
          <w:rFonts w:ascii="Times New Roman" w:eastAsia="Times New Roman" w:hAnsi="Times New Roman" w:cs="Times New Roman"/>
          <w:spacing w:val="2"/>
          <w:sz w:val="24"/>
          <w:szCs w:val="24"/>
          <w:lang w:eastAsia="ru-RU"/>
        </w:rPr>
        <w:t xml:space="preserve"> </w:t>
      </w:r>
      <w:proofErr w:type="gramEnd"/>
      <w:r w:rsidRPr="009F298C">
        <w:rPr>
          <w:rFonts w:ascii="Times New Roman" w:eastAsia="Times New Roman" w:hAnsi="Times New Roman" w:cs="Times New Roman"/>
          <w:spacing w:val="2"/>
          <w:sz w:val="24"/>
          <w:szCs w:val="24"/>
          <w:lang w:eastAsia="ru-RU"/>
        </w:rPr>
        <w:t xml:space="preserve">тенге 00 </w:t>
      </w:r>
      <w:proofErr w:type="spellStart"/>
      <w:r w:rsidRPr="009F298C">
        <w:rPr>
          <w:rFonts w:ascii="Times New Roman" w:eastAsia="Times New Roman" w:hAnsi="Times New Roman" w:cs="Times New Roman"/>
          <w:spacing w:val="2"/>
          <w:sz w:val="24"/>
          <w:szCs w:val="24"/>
          <w:lang w:eastAsia="ru-RU"/>
        </w:rPr>
        <w:t>тиын</w:t>
      </w:r>
      <w:proofErr w:type="spellEnd"/>
      <w:r w:rsidRPr="009F298C">
        <w:rPr>
          <w:rFonts w:ascii="Times New Roman" w:eastAsia="Times New Roman" w:hAnsi="Times New Roman" w:cs="Times New Roman"/>
          <w:spacing w:val="2"/>
          <w:sz w:val="24"/>
          <w:szCs w:val="24"/>
          <w:lang w:eastAsia="ru-RU"/>
        </w:rPr>
        <w:t xml:space="preserve"> в месяц, в том числе НДС 12%.</w:t>
      </w:r>
    </w:p>
    <w:p w:rsidR="009F298C" w:rsidRPr="009F298C" w:rsidRDefault="009F298C" w:rsidP="009F298C">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9F298C">
        <w:rPr>
          <w:rFonts w:ascii="Times New Roman" w:eastAsia="Times New Roman" w:hAnsi="Times New Roman" w:cs="Times New Roman"/>
          <w:spacing w:val="2"/>
          <w:sz w:val="24"/>
          <w:szCs w:val="24"/>
          <w:lang w:eastAsia="ru-RU"/>
        </w:rPr>
        <w:t xml:space="preserve">1.3. </w:t>
      </w:r>
      <w:r w:rsidRPr="009F298C">
        <w:rPr>
          <w:rFonts w:ascii="Times New Roman" w:eastAsia="Calibri" w:hAnsi="Times New Roman" w:cs="Times New Roman"/>
          <w:sz w:val="24"/>
          <w:szCs w:val="24"/>
        </w:rPr>
        <w:t xml:space="preserve">По настоящему договору Наймодатель обязуется предоставить, а Наниматель </w:t>
      </w:r>
      <w:proofErr w:type="gramStart"/>
      <w:r w:rsidRPr="009F298C">
        <w:rPr>
          <w:rFonts w:ascii="Times New Roman" w:eastAsia="Calibri" w:hAnsi="Times New Roman" w:cs="Times New Roman"/>
          <w:sz w:val="24"/>
          <w:szCs w:val="24"/>
        </w:rPr>
        <w:t>оплатить стоимость имущественного</w:t>
      </w:r>
      <w:proofErr w:type="gramEnd"/>
      <w:r w:rsidRPr="009F298C">
        <w:rPr>
          <w:rFonts w:ascii="Times New Roman" w:eastAsia="Calibri" w:hAnsi="Times New Roman" w:cs="Times New Roman"/>
          <w:sz w:val="24"/>
          <w:szCs w:val="24"/>
        </w:rPr>
        <w:t xml:space="preserve"> найма (аренды), коммунальных и прочих услуг </w:t>
      </w:r>
      <w:r w:rsidRPr="009F298C">
        <w:rPr>
          <w:rFonts w:ascii="Times New Roman" w:eastAsia="Calibri" w:hAnsi="Times New Roman" w:cs="Times New Roman"/>
          <w:i/>
          <w:sz w:val="24"/>
          <w:szCs w:val="24"/>
        </w:rPr>
        <w:t>(далее – Услуги)</w:t>
      </w:r>
      <w:r w:rsidRPr="009F298C">
        <w:rPr>
          <w:rFonts w:ascii="Times New Roman" w:eastAsia="Calibri" w:hAnsi="Times New Roman" w:cs="Times New Roman"/>
          <w:sz w:val="24"/>
          <w:szCs w:val="24"/>
        </w:rPr>
        <w:t>, связанных с использованием Нанимателем Объекта.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1.4. </w:t>
      </w:r>
      <w:proofErr w:type="gramStart"/>
      <w:r w:rsidRPr="009F298C">
        <w:rPr>
          <w:rFonts w:ascii="Times New Roman" w:eastAsia="Times New Roman" w:hAnsi="Times New Roman" w:cs="Times New Roman"/>
          <w:spacing w:val="2"/>
          <w:sz w:val="24"/>
          <w:szCs w:val="24"/>
          <w:lang w:eastAsia="ru-RU"/>
        </w:rPr>
        <w:t xml:space="preserve">Наймодатель передаёт, а Наниматель принимает в имущественный наем (аренду) объект с момента подписания акта приема-передачи объекта для использования в целях организации пункта общественного питания на условиях, определенных настоящим договором и технической спецификацией (Приложение 1 к договору) по акту приема-передачи (Приложение 2 к договору) сроком на один календарный год с момента подписания настоящего договора. </w:t>
      </w:r>
      <w:proofErr w:type="gramEnd"/>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По истечении указанного срока данный Договор прекращает своё действие.</w:t>
      </w:r>
    </w:p>
    <w:p w:rsidR="009F298C" w:rsidRPr="009F298C" w:rsidRDefault="009F298C" w:rsidP="009F298C">
      <w:pPr>
        <w:shd w:val="clear" w:color="auto" w:fill="FFFFFF"/>
        <w:tabs>
          <w:tab w:val="left" w:pos="4590"/>
        </w:tabs>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ab/>
      </w:r>
    </w:p>
    <w:p w:rsidR="009F298C" w:rsidRPr="009F298C" w:rsidRDefault="009F298C" w:rsidP="009F298C">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2. Общие условия</w:t>
      </w:r>
    </w:p>
    <w:p w:rsidR="009F298C" w:rsidRPr="009F298C" w:rsidRDefault="009F298C" w:rsidP="009F298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2.1. Передача объекта в аренду осуществляется по акту приема-передачи (с отражением фактического состояния объекта на момент передачи), который подписывается представителями Нанимателя и Наймодателя, и является неотъемлемой частью настоящего Договора.</w:t>
      </w:r>
    </w:p>
    <w:p w:rsidR="009F298C" w:rsidRPr="009F298C" w:rsidRDefault="009F298C" w:rsidP="009F298C">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2.2. Подписанием настоящего Договора Наймодатель удостоверяет, что сдаваемый объект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rsidR="009F298C" w:rsidRPr="009F298C" w:rsidRDefault="009F298C" w:rsidP="009F298C">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2.3. Наниматель несет полную ответственность за обеспечение </w:t>
      </w:r>
      <w:proofErr w:type="gramStart"/>
      <w:r w:rsidRPr="009F298C">
        <w:rPr>
          <w:rFonts w:ascii="Times New Roman" w:eastAsia="Times New Roman" w:hAnsi="Times New Roman" w:cs="Times New Roman"/>
          <w:spacing w:val="2"/>
          <w:sz w:val="24"/>
          <w:szCs w:val="24"/>
          <w:lang w:eastAsia="ru-RU"/>
        </w:rPr>
        <w:t>пожарной</w:t>
      </w:r>
      <w:proofErr w:type="gramEnd"/>
      <w:r w:rsidRPr="009F298C">
        <w:rPr>
          <w:rFonts w:ascii="Times New Roman" w:eastAsia="Times New Roman" w:hAnsi="Times New Roman" w:cs="Times New Roman"/>
          <w:spacing w:val="2"/>
          <w:sz w:val="24"/>
          <w:szCs w:val="24"/>
          <w:lang w:eastAsia="ru-RU"/>
        </w:rPr>
        <w:t xml:space="preserve"> и электробезопасности, соблюдение санитарных норм,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lastRenderedPageBreak/>
        <w:t>3. Права и обязанности сторон</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3.1. Наймодатель имеет право:</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дать письменное разрешение Нанимателю на перепланировку или переоборудование объекта, расположенных в нем сетей и коммуникаций;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осуществлять контроль над своевременностью и полнотой перечисления арендной платы;</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начислять пеню за несвоевременность внесения арендной платы и возмещения коммунальных платежей;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продлевать срок договора, вносить изменения и дополнения в договор или расторгнуть его по соглашению сторон;</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осуществлять проверки на предмет соблюдения условий, предусмотренных п.2.3 договора и целевого использования объекта;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согласовать и заключить дополнительное соглашение на возмещение коммунальных услуг в случае получения уведомления от Нанимателя о намерении обслуживать сторонних заказчиков;</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7) проводить проверки оказываемых услуг нанимателя на предмет соответствия с условиями настоящего Договора и конкурсных условий по предварительному уведомлению.</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 xml:space="preserve">3.2. Наймодатель обязан: </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 обеспечить передачу объекта Нанимателю по Акту приема-передачи в срок не более десяти рабочих дней </w:t>
      </w:r>
      <w:proofErr w:type="gramStart"/>
      <w:r w:rsidRPr="009F298C">
        <w:rPr>
          <w:rFonts w:ascii="Times New Roman" w:eastAsia="Times New Roman" w:hAnsi="Times New Roman" w:cs="Times New Roman"/>
          <w:spacing w:val="2"/>
          <w:sz w:val="24"/>
          <w:szCs w:val="24"/>
          <w:lang w:eastAsia="ru-RU"/>
        </w:rPr>
        <w:t>с даты заключения</w:t>
      </w:r>
      <w:proofErr w:type="gramEnd"/>
      <w:r w:rsidRPr="009F298C">
        <w:rPr>
          <w:rFonts w:ascii="Times New Roman" w:eastAsia="Times New Roman" w:hAnsi="Times New Roman" w:cs="Times New Roman"/>
          <w:spacing w:val="2"/>
          <w:sz w:val="24"/>
          <w:szCs w:val="24"/>
          <w:lang w:eastAsia="ru-RU"/>
        </w:rPr>
        <w:t xml:space="preserve">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2) не </w:t>
      </w:r>
      <w:proofErr w:type="gramStart"/>
      <w:r w:rsidRPr="009F298C">
        <w:rPr>
          <w:rFonts w:ascii="Times New Roman" w:eastAsia="Times New Roman" w:hAnsi="Times New Roman" w:cs="Times New Roman"/>
          <w:spacing w:val="2"/>
          <w:sz w:val="24"/>
          <w:szCs w:val="24"/>
          <w:lang w:eastAsia="ru-RU"/>
        </w:rPr>
        <w:t>препятствовать Нанимателю владеть</w:t>
      </w:r>
      <w:proofErr w:type="gramEnd"/>
      <w:r w:rsidRPr="009F298C">
        <w:rPr>
          <w:rFonts w:ascii="Times New Roman" w:eastAsia="Times New Roman" w:hAnsi="Times New Roman" w:cs="Times New Roman"/>
          <w:spacing w:val="2"/>
          <w:sz w:val="24"/>
          <w:szCs w:val="24"/>
          <w:lang w:eastAsia="ru-RU"/>
        </w:rPr>
        <w:t xml:space="preserve"> и пользоваться объектом в установленном договором порядке;</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в случае изменения условий договора или размера арендной платы письменно уведомить об этом Нанимателя за один месяц до очередного срока внесения арендной платы;</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направить Нанимателю извещение о начислении пени и штрафов за просроченные арендные платежи;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6) не </w:t>
      </w:r>
      <w:proofErr w:type="gramStart"/>
      <w:r w:rsidRPr="009F298C">
        <w:rPr>
          <w:rFonts w:ascii="Times New Roman" w:eastAsia="Times New Roman" w:hAnsi="Times New Roman" w:cs="Times New Roman"/>
          <w:spacing w:val="2"/>
          <w:sz w:val="24"/>
          <w:szCs w:val="24"/>
          <w:lang w:eastAsia="ru-RU"/>
        </w:rPr>
        <w:t>позднее</w:t>
      </w:r>
      <w:proofErr w:type="gramEnd"/>
      <w:r w:rsidRPr="009F298C">
        <w:rPr>
          <w:rFonts w:ascii="Times New Roman" w:eastAsia="Times New Roman" w:hAnsi="Times New Roman" w:cs="Times New Roman"/>
          <w:spacing w:val="2"/>
          <w:sz w:val="24"/>
          <w:szCs w:val="24"/>
          <w:lang w:eastAsia="ru-RU"/>
        </w:rPr>
        <w:t xml:space="preserve"> чем за сутки предупреждать Нанимателя о временном (вынужденном) прекращении предоставления отдельных видов коммунальных услуг по решению Наймодателя, а в аварийных ситуациях незамедлительно;</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7) в случае получения зарегистрированного должным образом (канцелярия Университета) уведомления от Нанимателя о приостановлении деятельности в период каникул (январь, июль, август), приостановить начисление арендных платежей в период каникул (январь, июль, август) до момента истечения срока, указанного в уведомлении.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3.3. Наниматель имеет право:</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вносить арендную плату авансом;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обратиться к Наймодателю за разрешением на перепланировку или переоборудование объекта, расположенных в нем сетей и коммуникаций;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вносить предложения Наймодателю о внесении изменений и дополнений или расторжении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4) в период каникул (январь, июль, август) приостановить деятельность, предварительно уведомив Наймодателя за 15 календарных дней направив зарегистрированное должным образом (канцелярия Университета) уведомление о приостановлении деятельности (с указанием срока приостановления деятельности).</w:t>
      </w:r>
    </w:p>
    <w:p w:rsid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lastRenderedPageBreak/>
        <w:t>3.4. Наниматель обязан:</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вносить ежемесячно арендную плату, а также другие арендные платежи (штрафы, пени) не позднее 15 числа текущего месяца за предстоящий оплачиваемый месяц;</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ежеквартально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и платы по возмещению коммунальных платежей (штрафов, пени);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3) использовать принятый объект исключительно в целях, предусмотренных договором;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4)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поддерживать объект в исправном состоянии, производить за свой счет текущий ремонт и нести расходы по содержанию имущества, а также производить ремонт в порядке, согласованном с Наймодателем;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6) в случае выхода из строя отдельных элементов объекта, инженерного оборудования, как по вине Нанимателя, так и в силу естественного износа, производить ремонтные работы за свой счет;</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7) не осуществлять без предварительного письменного разрешения Наймодателя перепланировку или переоборудование объекта, расположенных в нем сетей и коммуникаций;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8) беспрепятственно допускать на объект и земельный участок, на котором находится объект, представителей Наймодателя, служб санитарно-эпидемиологического надзора и других государственных органов, контролирующих соблюдение норм, касающихся порядка использования и эксплуатации объекта, в установленные ими сроки устранять зафиксированные нарушения;</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9)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 xml:space="preserve">10) за месяц до истечения срока договора аренды подать письменное заявление о желании продлить аренду объекта. </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Отсутствие такового заявления дает основание Наймодателю по истечении срока действия договора передать объект в имущественный наем (аренду) другим юридическим или физическим лицам;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11) при расторжении или истечении срока договора обеспечить возврат объекта в течение десяти календарных дней по Акту приема-передачи, подписанному Нанимателем и Наймодателем;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12) в случае приведения объекта в состояние, непригодное для использования по вине Нанимателя, осуществить восстановительные работы за счет собственных средств в установленные Наймодателем сроки;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13) возместить ущерб, в случае возврата объекта в нерабочем или неудовлетворительном техническом состоянии;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14) своевременно и в полном объеме </w:t>
      </w:r>
      <w:proofErr w:type="gramStart"/>
      <w:r w:rsidRPr="009F298C">
        <w:rPr>
          <w:rFonts w:ascii="Times New Roman" w:eastAsia="Times New Roman" w:hAnsi="Times New Roman" w:cs="Times New Roman"/>
          <w:spacing w:val="2"/>
          <w:sz w:val="24"/>
          <w:szCs w:val="24"/>
          <w:lang w:eastAsia="ru-RU"/>
        </w:rPr>
        <w:t>оплачивать стоимость арендных</w:t>
      </w:r>
      <w:proofErr w:type="gramEnd"/>
      <w:r w:rsidRPr="009F298C">
        <w:rPr>
          <w:rFonts w:ascii="Times New Roman" w:eastAsia="Times New Roman" w:hAnsi="Times New Roman" w:cs="Times New Roman"/>
          <w:spacing w:val="2"/>
          <w:sz w:val="24"/>
          <w:szCs w:val="24"/>
          <w:lang w:eastAsia="ru-RU"/>
        </w:rPr>
        <w:t xml:space="preserve"> платежей, коммунальных услуг, согласно п.1 п.3.4 и п.4.1 настоящего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15) обеспечить доступ представителей Наймодателя или специализированных предприятий, имеющих право работы с установками электро, газо, водоснабжения, канализации для устранения аварий, осмотра приборов учета и контроля;</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16) соблюдать санитарные нормы и правила, правила пожарной безопасности;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lastRenderedPageBreak/>
        <w:t>17) произвести окончательный расчет за использованные услуги по день прекращения действия настоящего договора и исполнения всех обязательств;</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18) незамедлительно информировать Наймодателя:</w:t>
      </w:r>
    </w:p>
    <w:p w:rsidR="009F298C" w:rsidRPr="009F298C" w:rsidRDefault="009F298C" w:rsidP="009F298C">
      <w:pPr>
        <w:numPr>
          <w:ilvl w:val="0"/>
          <w:numId w:val="48"/>
        </w:numPr>
        <w:shd w:val="clear" w:color="auto" w:fill="FFFFFF"/>
        <w:tabs>
          <w:tab w:val="left" w:pos="426"/>
        </w:tabs>
        <w:spacing w:after="0" w:line="240" w:lineRule="auto"/>
        <w:ind w:left="0"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при возникновении любых нештатных ситуаций или проблем, затрудняющих либо делающих невозможным выполнение своих обязательств по настоящему Договору;</w:t>
      </w:r>
    </w:p>
    <w:p w:rsidR="009F298C" w:rsidRPr="009F298C" w:rsidRDefault="009F298C" w:rsidP="009F298C">
      <w:pPr>
        <w:numPr>
          <w:ilvl w:val="0"/>
          <w:numId w:val="48"/>
        </w:numPr>
        <w:shd w:val="clear" w:color="auto" w:fill="FFFFFF"/>
        <w:tabs>
          <w:tab w:val="left" w:pos="426"/>
        </w:tabs>
        <w:spacing w:after="0" w:line="240" w:lineRule="auto"/>
        <w:ind w:left="0"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при возникновении чрезвычайных происшествий (авария, возгорание и т.п.), создающих угрозу безопасности, жизни и здоровью работников, обучающихся, посетителей, принимать возможные меры к устранению вредных последствий указанных происшествий;</w:t>
      </w:r>
    </w:p>
    <w:p w:rsidR="009F298C" w:rsidRPr="009F298C" w:rsidRDefault="009F298C" w:rsidP="009F298C">
      <w:pPr>
        <w:shd w:val="clear" w:color="auto" w:fill="FFFFFF"/>
        <w:tabs>
          <w:tab w:val="left" w:pos="426"/>
        </w:tabs>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ab/>
      </w:r>
      <w:r w:rsidRPr="009F298C">
        <w:rPr>
          <w:rFonts w:ascii="Times New Roman" w:eastAsia="Times New Roman" w:hAnsi="Times New Roman" w:cs="Times New Roman"/>
          <w:spacing w:val="2"/>
          <w:sz w:val="24"/>
          <w:szCs w:val="24"/>
          <w:lang w:eastAsia="ru-RU"/>
        </w:rPr>
        <w:tab/>
        <w:t>19) в случае обслуживания сторонних заказчиков (организаций) согласовать с Университетом, и заключить дополнительное соглашение по возмещению коммунальных услуг;</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20) надлежащим образом выполнять свои обязательства и соблюдать ограничения, предусмотренные настоящим Договором.</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3.5. Нанимателю запрещается:</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переоборудовать коммунальные сети, инженерное оборудование и устройства без согласия Наймодателя;</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 использовать теплоноситель в системах отопления не по прямому назначению (слив воды из системы и приборов отопления);</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устанавливать, подключать и использовать электробытовые приборы мощностью превышающие технологические возможности электрической сети, дополнительные секции приборов отопления, регулирующую и запорную арматуры;</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самовольно увеличивать площадь нагревания отопительных приборов системы центрального отопления;</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совершение Нанимателем действий, указанных в пункте 3.5 настоящего Договора, рассматривается Сторонами как существенное нарушение настоящего Договора и является основанием для его расторжения Наймодателем в одностороннем внесудебном порядке;</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7) продажа табачной, алкогольной продукции, электронных устройств курения (электронные сигареты, </w:t>
      </w:r>
      <w:proofErr w:type="spellStart"/>
      <w:r w:rsidRPr="009F298C">
        <w:rPr>
          <w:rFonts w:ascii="Times New Roman" w:eastAsia="Times New Roman" w:hAnsi="Times New Roman" w:cs="Times New Roman"/>
          <w:spacing w:val="2"/>
          <w:sz w:val="24"/>
          <w:szCs w:val="24"/>
          <w:lang w:eastAsia="ru-RU"/>
        </w:rPr>
        <w:t>вейпы</w:t>
      </w:r>
      <w:proofErr w:type="spellEnd"/>
      <w:r w:rsidRPr="009F298C">
        <w:rPr>
          <w:rFonts w:ascii="Times New Roman" w:eastAsia="Times New Roman" w:hAnsi="Times New Roman" w:cs="Times New Roman"/>
          <w:spacing w:val="2"/>
          <w:sz w:val="24"/>
          <w:szCs w:val="24"/>
          <w:lang w:eastAsia="ru-RU"/>
        </w:rPr>
        <w:t>) и других веществ, запрещенных законодательством Республики Казахстан для реализации в организациях образования;</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8) без согласования с Университетом проводить мероприятия по обслуживанию сторонних заказчиков; </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8) стороны также имеют другие права и несут другие обязательства, предусмотренные настоящим Договором и действующим законодательством Республики Казахстан</w:t>
      </w:r>
    </w:p>
    <w:p w:rsidR="009F298C" w:rsidRPr="009F298C" w:rsidRDefault="009F298C" w:rsidP="009F298C">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0"/>
          <w:szCs w:val="24"/>
          <w:lang w:eastAsia="ru-RU"/>
        </w:rPr>
      </w:pPr>
      <w:r w:rsidRPr="009F298C">
        <w:rPr>
          <w:rFonts w:ascii="Times New Roman" w:eastAsia="Times New Roman" w:hAnsi="Times New Roman" w:cs="Times New Roman"/>
          <w:spacing w:val="2"/>
          <w:sz w:val="24"/>
          <w:szCs w:val="24"/>
          <w:lang w:eastAsia="ru-RU"/>
        </w:rPr>
        <w:t xml:space="preserve"> </w:t>
      </w: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4. Арендная плата и порядок расчетов за коммунальные услуги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4.1. Размер арендной платы за имущественный наем (аренду) объекта составляет</w:t>
      </w:r>
      <w:proofErr w:type="gramStart"/>
      <w:r w:rsidRPr="009F298C">
        <w:rPr>
          <w:rFonts w:ascii="Times New Roman" w:eastAsia="Times New Roman" w:hAnsi="Times New Roman" w:cs="Times New Roman"/>
          <w:spacing w:val="2"/>
          <w:sz w:val="24"/>
          <w:szCs w:val="24"/>
          <w:lang w:eastAsia="ru-RU"/>
        </w:rPr>
        <w:t xml:space="preserve"> _________________ (__________) </w:t>
      </w:r>
      <w:proofErr w:type="gramEnd"/>
      <w:r w:rsidRPr="009F298C">
        <w:rPr>
          <w:rFonts w:ascii="Times New Roman" w:eastAsia="Times New Roman" w:hAnsi="Times New Roman" w:cs="Times New Roman"/>
          <w:spacing w:val="2"/>
          <w:sz w:val="24"/>
          <w:szCs w:val="24"/>
          <w:lang w:eastAsia="ru-RU"/>
        </w:rPr>
        <w:t xml:space="preserve">тенге </w:t>
      </w:r>
      <w:r w:rsidRPr="009F298C">
        <w:rPr>
          <w:rFonts w:ascii="Times New Roman" w:eastAsia="Times New Roman" w:hAnsi="Times New Roman" w:cs="Times New Roman"/>
          <w:spacing w:val="2"/>
          <w:sz w:val="24"/>
          <w:szCs w:val="24"/>
          <w:u w:val="single"/>
          <w:lang w:eastAsia="ru-RU"/>
        </w:rPr>
        <w:t>в месяц</w:t>
      </w:r>
      <w:r w:rsidRPr="009F298C">
        <w:rPr>
          <w:rFonts w:ascii="Times New Roman" w:eastAsia="Times New Roman" w:hAnsi="Times New Roman" w:cs="Times New Roman"/>
          <w:spacing w:val="2"/>
          <w:sz w:val="24"/>
          <w:szCs w:val="24"/>
          <w:lang w:eastAsia="ru-RU"/>
        </w:rPr>
        <w:t>, в том числе НДС в размере 12%, ежемесячно.</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4.2. Наниматель вносит ежемесячно арендную плату и плату за коммунальные услуги </w:t>
      </w:r>
      <w:r w:rsidRPr="009F298C">
        <w:rPr>
          <w:rFonts w:ascii="Times New Roman" w:eastAsia="Times New Roman" w:hAnsi="Times New Roman" w:cs="Times New Roman"/>
          <w:b/>
          <w:spacing w:val="2"/>
          <w:sz w:val="24"/>
          <w:szCs w:val="24"/>
          <w:lang w:eastAsia="ru-RU"/>
        </w:rPr>
        <w:t>без выставления</w:t>
      </w:r>
      <w:r w:rsidRPr="009F298C">
        <w:rPr>
          <w:rFonts w:ascii="Times New Roman" w:eastAsia="Times New Roman" w:hAnsi="Times New Roman" w:cs="Times New Roman"/>
          <w:spacing w:val="2"/>
          <w:sz w:val="24"/>
          <w:szCs w:val="24"/>
          <w:lang w:eastAsia="ru-RU"/>
        </w:rPr>
        <w:t xml:space="preserve"> Наймодателем счета на оплату (на основании действующего, заключенного настоящего Договора), Наймодатель после внесения арендной платы, </w:t>
      </w:r>
      <w:r w:rsidRPr="009F298C">
        <w:rPr>
          <w:rFonts w:ascii="Times New Roman" w:eastAsia="Times New Roman" w:hAnsi="Times New Roman" w:cs="Times New Roman"/>
          <w:spacing w:val="2"/>
          <w:sz w:val="24"/>
          <w:szCs w:val="24"/>
          <w:lang w:eastAsia="ru-RU"/>
        </w:rPr>
        <w:lastRenderedPageBreak/>
        <w:t xml:space="preserve">предоставляет Нанимателю счет-фактуру не позднее 15 числа месяца, идущего после отчётного месяца, оформленную в соответствии с налоговым законодательством Республики Казахстан.                     </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4.3. Ежемесячная арендная плата и другие платежи (штрафы, пеня) перечисляется в тенге Нанимателем на счёт Наймодателя - НАО «Казахский национальный медицинский университет имени С.Д. Асфендиярова», БИН 181240006407, ИИК: KZ688562203106071355 в АО «Банк </w:t>
      </w:r>
      <w:proofErr w:type="spellStart"/>
      <w:r w:rsidRPr="009F298C">
        <w:rPr>
          <w:rFonts w:ascii="Times New Roman" w:eastAsia="Times New Roman" w:hAnsi="Times New Roman" w:cs="Times New Roman"/>
          <w:spacing w:val="2"/>
          <w:sz w:val="24"/>
          <w:szCs w:val="24"/>
          <w:lang w:eastAsia="ru-RU"/>
        </w:rPr>
        <w:t>ЦентрКредит</w:t>
      </w:r>
      <w:proofErr w:type="spellEnd"/>
      <w:r w:rsidRPr="009F298C">
        <w:rPr>
          <w:rFonts w:ascii="Times New Roman" w:eastAsia="Times New Roman" w:hAnsi="Times New Roman" w:cs="Times New Roman"/>
          <w:spacing w:val="2"/>
          <w:sz w:val="24"/>
          <w:szCs w:val="24"/>
          <w:lang w:eastAsia="ru-RU"/>
        </w:rPr>
        <w:t xml:space="preserve">» г. Алматы, БИК: KCJBKZKX. </w:t>
      </w:r>
    </w:p>
    <w:p w:rsidR="009F298C" w:rsidRPr="009F298C" w:rsidRDefault="009F298C" w:rsidP="009F298C">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4.4. Наймодатель </w:t>
      </w:r>
      <w:proofErr w:type="gramStart"/>
      <w:r w:rsidRPr="009F298C">
        <w:rPr>
          <w:rFonts w:ascii="Times New Roman" w:eastAsia="Times New Roman" w:hAnsi="Times New Roman" w:cs="Times New Roman"/>
          <w:spacing w:val="2"/>
          <w:sz w:val="24"/>
          <w:szCs w:val="24"/>
          <w:lang w:eastAsia="ru-RU"/>
        </w:rPr>
        <w:t>обязан</w:t>
      </w:r>
      <w:proofErr w:type="gramEnd"/>
      <w:r w:rsidRPr="009F298C">
        <w:rPr>
          <w:rFonts w:ascii="Times New Roman" w:eastAsia="Times New Roman" w:hAnsi="Times New Roman" w:cs="Times New Roman"/>
          <w:spacing w:val="2"/>
          <w:sz w:val="24"/>
          <w:szCs w:val="24"/>
          <w:lang w:eastAsia="ru-RU"/>
        </w:rPr>
        <w:t xml:space="preserve"> уведомить Нанимателя в течение 10-ти рабочих дней об изменении своих реквизитов. </w:t>
      </w:r>
    </w:p>
    <w:p w:rsidR="009F298C" w:rsidRPr="009F298C" w:rsidRDefault="009F298C" w:rsidP="009F298C">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4.5. Размер арендной платы может быть пересмотрен по требованию Наймодателя, в случае изменения тарифа арендной платы, при изменении ставок налогов, месячного расчетного показателя, устанавливаемых законодательством Республики Казахстан, введении ограничительных мероприятий государственными органами, о чем Наймодатель письменно уведомляет Нанимателя не позднее пятнадцати календарных дней до очередного срока внесения арендной платы.</w:t>
      </w:r>
    </w:p>
    <w:p w:rsidR="009F298C" w:rsidRPr="009F298C" w:rsidRDefault="009F298C" w:rsidP="009F298C">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4.6. Наниматель обязан внести гарантийный взнос в размере двух месячных платежей в течение 3 (трех) рабочих дней со дня подписания настоящего договора, который при отсутствии претензий со стороны Наймодателя будет возвращен по истечению срока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4.7. При нарушении Нанимателем срока внесения арендной платы предусмотренного подпунктом 1) пункта 3.4 Договора, Наниматель </w:t>
      </w:r>
      <w:proofErr w:type="gramStart"/>
      <w:r w:rsidRPr="009F298C">
        <w:rPr>
          <w:rFonts w:ascii="Times New Roman" w:eastAsia="Times New Roman" w:hAnsi="Times New Roman" w:cs="Times New Roman"/>
          <w:spacing w:val="2"/>
          <w:sz w:val="24"/>
          <w:szCs w:val="24"/>
          <w:lang w:eastAsia="ru-RU"/>
        </w:rPr>
        <w:t>оплачивает пеню в</w:t>
      </w:r>
      <w:proofErr w:type="gramEnd"/>
      <w:r w:rsidRPr="009F298C">
        <w:rPr>
          <w:rFonts w:ascii="Times New Roman" w:eastAsia="Times New Roman" w:hAnsi="Times New Roman" w:cs="Times New Roman"/>
          <w:spacing w:val="2"/>
          <w:sz w:val="24"/>
          <w:szCs w:val="24"/>
          <w:lang w:eastAsia="ru-RU"/>
        </w:rPr>
        <w:t xml:space="preserve"> размере 0,5 % от неуплаченной суммы задолженности за каждый день просрочки.</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4.8. Уплата неустойки (штрафа, пени), предусмотренного настоящим договором, не освобождает Нанимателя от надлежащего исполнения обязательств.</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4.9. В случае досрочного расторжения договора по инициативе Нанимателя оплаченный гарантийный взнос по договору не возвращается.</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4.10. Расчет стоимости имущественного найма (аренды) подлежащей оплате Нанимателем, производится Наймодателем на основе тарифов, устанавливаемых организациями, поставляющими эти услуги Наймодателю по показаниям приборов учета. </w:t>
      </w:r>
    </w:p>
    <w:p w:rsidR="009F298C" w:rsidRPr="009F298C" w:rsidRDefault="009F298C" w:rsidP="009F298C">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В случае изменения цен на коммунальные услуги предприятиями – поставщиками коммунальных услуг, Наймодатель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9F298C" w:rsidRPr="009F298C" w:rsidRDefault="009F298C" w:rsidP="009F298C">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В случае изменения размера МРП, Наймодатель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9F298C" w:rsidRPr="009F298C" w:rsidRDefault="009F298C" w:rsidP="009F298C">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4.11. В случае неполучения пользователем счета на оплату Наниматель производит оплату услуг по расчету предыдущего месяца.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4.12. Наниматель обязан по требованию Наймодателя производить сверку взаиморасчетов по Договору и подписать акт сверки взаиморасчетов.</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4"/>
          <w:lang w:eastAsia="ru-RU"/>
        </w:rPr>
      </w:pP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5. Условия досрочного расторжения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5.1. По требованию Наймодателя </w:t>
      </w:r>
      <w:proofErr w:type="gramStart"/>
      <w:r w:rsidRPr="009F298C">
        <w:rPr>
          <w:rFonts w:ascii="Times New Roman" w:eastAsia="Times New Roman" w:hAnsi="Times New Roman" w:cs="Times New Roman"/>
          <w:spacing w:val="2"/>
          <w:sz w:val="24"/>
          <w:szCs w:val="24"/>
          <w:lang w:eastAsia="ru-RU"/>
        </w:rPr>
        <w:t>дог</w:t>
      </w:r>
      <w:bookmarkStart w:id="0" w:name="_GoBack"/>
      <w:bookmarkEnd w:id="0"/>
      <w:r w:rsidRPr="009F298C">
        <w:rPr>
          <w:rFonts w:ascii="Times New Roman" w:eastAsia="Times New Roman" w:hAnsi="Times New Roman" w:cs="Times New Roman"/>
          <w:spacing w:val="2"/>
          <w:sz w:val="24"/>
          <w:szCs w:val="24"/>
          <w:lang w:eastAsia="ru-RU"/>
        </w:rPr>
        <w:t>овор</w:t>
      </w:r>
      <w:proofErr w:type="gramEnd"/>
      <w:r w:rsidRPr="009F298C">
        <w:rPr>
          <w:rFonts w:ascii="Times New Roman" w:eastAsia="Times New Roman" w:hAnsi="Times New Roman" w:cs="Times New Roman"/>
          <w:spacing w:val="2"/>
          <w:sz w:val="24"/>
          <w:szCs w:val="24"/>
          <w:lang w:eastAsia="ru-RU"/>
        </w:rPr>
        <w:t xml:space="preserve"> может быть расторгнут и объект возвращен в следующих случаях:</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если Наниматель пользуется объектом с существенным нарушением условий договора, несмотря на письменное предупреждение Наймодателя о прекращении таких действий;</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lastRenderedPageBreak/>
        <w:t>2) если Наниматель использует объект, переданный по договору, не по целевому назначению;</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если Наниматель умышленно или по неосторожности существенно ухудшает физическое и/или эстетическое состояние объекта;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если Наниматель по истечении установленного договором срока платежа не вносит арендную плату, и коммунальные платежи в размере месячной арендной платы за пользование объектом;</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если наниматель не производит ремонт объекта в порядке, согласованном с Наймодателем, в соответствии с подпунктом 5) пункта 3.4 настоящего договора;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предоставления Нанимателю другого объекта с его письменного согласия;</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5.2. Наниматель вправе досрочно расторгнуть договор, предупредив об этом Наймодателя письменно не позднее, чем за тридцать календарных дней до расторжения договора в следующих случаях:</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наймодатель не предоставляет объект в пользование Нанимателю, либо создает препятствия пользованию объектом в соответствии с условиями договора или назначением объекта;</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5.3. Неисполнение одной Стороной всех или части обязательств по настоящему договору, наносящее другой Стороне ущерб, такой как лишение другой Стороны того, на что она была вправе рассчитывать по условиям настоящего Договора, рассматривается как существенное нарушение. Также, существенным признается любое нарушение настоящего Договора, если такое нарушение повторяется, несмотря на просьбу другой Стороны об исполнении договорных обязательств, либо если оно прямо определено настоящим Договором как существенное.</w:t>
      </w:r>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5.4. </w:t>
      </w:r>
      <w:proofErr w:type="gramStart"/>
      <w:r w:rsidRPr="009F298C">
        <w:rPr>
          <w:rFonts w:ascii="Times New Roman" w:eastAsia="Times New Roman" w:hAnsi="Times New Roman" w:cs="Times New Roman"/>
          <w:spacing w:val="2"/>
          <w:sz w:val="24"/>
          <w:szCs w:val="24"/>
          <w:lang w:eastAsia="ru-RU"/>
        </w:rPr>
        <w:t>Стороны договариваются, что следующие ситуации считаются исключительными, оправдывающими досрочное расторжение настоящего Договора Стороной в одностороннем порядке: банкротство, мораторий, управление имуществом по доверенности, ликвидация или любое приостановление действия или лишение соответствующей государственной лицензии или иного разрешения, а также любые другие обстоятельства, которые могут существенно повлиять на возможности этой Стороны в выполнении ею обязательств по настоящему договору.</w:t>
      </w:r>
      <w:proofErr w:type="gramEnd"/>
    </w:p>
    <w:p w:rsidR="009F298C" w:rsidRPr="009F298C" w:rsidRDefault="009F298C" w:rsidP="009F298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5.5. Наймодатель вправе отказаться от исполнения настоящего Договора в одностороннем внесудебном порядке без возмещения Нанимателю каких-либо затрат и/или ущерба, связанных с досрочным расторжением настоящего Договора, письменно уведомив об этом Нанимателя в случаях:</w:t>
      </w:r>
    </w:p>
    <w:p w:rsidR="009F298C" w:rsidRPr="009F298C" w:rsidRDefault="009F298C" w:rsidP="009F298C">
      <w:pPr>
        <w:numPr>
          <w:ilvl w:val="0"/>
          <w:numId w:val="48"/>
        </w:numPr>
        <w:shd w:val="clear" w:color="auto" w:fill="FFFFFF"/>
        <w:spacing w:after="0" w:line="240" w:lineRule="auto"/>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прекращение деятельности юридического лица;</w:t>
      </w:r>
    </w:p>
    <w:p w:rsidR="009F298C" w:rsidRPr="009F298C" w:rsidRDefault="009F298C" w:rsidP="009F298C">
      <w:pPr>
        <w:numPr>
          <w:ilvl w:val="0"/>
          <w:numId w:val="48"/>
        </w:numPr>
        <w:shd w:val="clear" w:color="auto" w:fill="FFFFFF"/>
        <w:spacing w:after="0" w:line="240" w:lineRule="auto"/>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если Наниматель более двух раз по истечении установленного настоящего Договора срока платежа не вносит плату за предоставленные услуги.</w:t>
      </w:r>
    </w:p>
    <w:p w:rsidR="009F298C" w:rsidRPr="009F298C" w:rsidRDefault="009F298C" w:rsidP="009F298C">
      <w:pPr>
        <w:shd w:val="clear" w:color="auto" w:fill="FFFFFF"/>
        <w:spacing w:after="0" w:line="240" w:lineRule="auto"/>
        <w:ind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5.6. Наймодатель вправе в случае нарушения Нанимателем условий настоящего Договора, в одностороннем порядке приостановить исполнение настоящего Договора либо отказаться от исполнения настоящего Договора, письменно уведомив об этом Нанимателя за сутки.</w:t>
      </w:r>
    </w:p>
    <w:p w:rsidR="009F298C" w:rsidRPr="009F298C" w:rsidRDefault="009F298C" w:rsidP="009F298C">
      <w:pPr>
        <w:shd w:val="clear" w:color="auto" w:fill="FFFFFF"/>
        <w:spacing w:after="0" w:line="240" w:lineRule="auto"/>
        <w:ind w:firstLine="581"/>
        <w:contextualSpacing/>
        <w:jc w:val="center"/>
        <w:textAlignment w:val="baseline"/>
        <w:rPr>
          <w:rFonts w:ascii="Times New Roman" w:eastAsia="Calibri" w:hAnsi="Times New Roman"/>
          <w:b/>
          <w:sz w:val="24"/>
          <w:szCs w:val="24"/>
        </w:rPr>
      </w:pPr>
      <w:r w:rsidRPr="009F298C">
        <w:rPr>
          <w:rFonts w:ascii="Times New Roman" w:hAnsi="Times New Roman"/>
          <w:b/>
          <w:sz w:val="24"/>
          <w:szCs w:val="24"/>
        </w:rPr>
        <w:t xml:space="preserve">6. </w:t>
      </w:r>
      <w:proofErr w:type="gramStart"/>
      <w:r w:rsidRPr="009F298C">
        <w:rPr>
          <w:rFonts w:ascii="Times New Roman" w:hAnsi="Times New Roman"/>
          <w:b/>
          <w:sz w:val="24"/>
          <w:szCs w:val="24"/>
        </w:rPr>
        <w:t>Форс</w:t>
      </w:r>
      <w:proofErr w:type="gramEnd"/>
      <w:r w:rsidRPr="009F298C">
        <w:rPr>
          <w:rFonts w:ascii="Times New Roman" w:hAnsi="Times New Roman"/>
          <w:b/>
          <w:sz w:val="24"/>
          <w:szCs w:val="24"/>
        </w:rPr>
        <w:t xml:space="preserve"> – мажор</w:t>
      </w:r>
      <w:bookmarkStart w:id="1" w:name="_Ref189840053"/>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6.1.</w:t>
      </w:r>
      <w:r w:rsidRPr="009F298C">
        <w:rPr>
          <w:rFonts w:ascii="Times New Roman" w:hAnsi="Times New Roman"/>
          <w:b/>
          <w:sz w:val="24"/>
          <w:szCs w:val="24"/>
        </w:rPr>
        <w:t xml:space="preserve"> </w:t>
      </w:r>
      <w:r w:rsidRPr="009F298C">
        <w:rPr>
          <w:rFonts w:ascii="Times New Roman" w:hAnsi="Times New Roman"/>
          <w:sz w:val="24"/>
          <w:szCs w:val="24"/>
        </w:rPr>
        <w:t xml:space="preserve">Стороны полностью освобождаются от ответственности за невыполнение либо ненадлежащее выполнение своих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 если причиной этому явилось наступление обстоятельств непреодолимой силы. Исполнение Стороной обязатель</w:t>
      </w:r>
      <w:proofErr w:type="gramStart"/>
      <w:r w:rsidRPr="009F298C">
        <w:rPr>
          <w:rFonts w:ascii="Times New Roman" w:hAnsi="Times New Roman"/>
          <w:sz w:val="24"/>
          <w:szCs w:val="24"/>
        </w:rPr>
        <w:t>ств пр</w:t>
      </w:r>
      <w:proofErr w:type="gramEnd"/>
      <w:r w:rsidRPr="009F298C">
        <w:rPr>
          <w:rFonts w:ascii="Times New Roman" w:hAnsi="Times New Roman"/>
          <w:sz w:val="24"/>
          <w:szCs w:val="24"/>
        </w:rPr>
        <w:t>иостанавливается соразмерно времени, в течение которого длятся обстоятельства непреодолимой силы и их последствия, в той степени, в какой они мешают, препятствуют или задерживают исполнить обязательства Стороной.</w:t>
      </w:r>
      <w:bookmarkEnd w:id="1"/>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lastRenderedPageBreak/>
        <w:t xml:space="preserve">6.2. Обстоятельства 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w:t>
      </w:r>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6.3. Сторона, для которой создалась невозможность надлежащего исполнения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 xml:space="preserve">оговору вследствие обстоятельств непреодолимой силы, обязана в максимально возможный короткий срок, но не позднее 10 (десяти) рабочих дней со дня наступления указанных событий, письменно уведомить об этом другую Сторону. Уведомление должно содержать описание обстоятельств непреодолимой силы, дату их наступления, предполагаемую дату их окончания, подтверждение обстоятельств непреодолимой силы, а также обоснование наличия причинной связи между обстоятельствами непреодолимой силы и неисполненным обязательством. </w:t>
      </w:r>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В случае </w:t>
      </w:r>
      <w:proofErr w:type="gramStart"/>
      <w:r w:rsidRPr="009F298C">
        <w:rPr>
          <w:rFonts w:ascii="Times New Roman" w:hAnsi="Times New Roman"/>
          <w:sz w:val="24"/>
          <w:szCs w:val="24"/>
        </w:rPr>
        <w:t>не исполнения</w:t>
      </w:r>
      <w:proofErr w:type="gramEnd"/>
      <w:r w:rsidRPr="009F298C">
        <w:rPr>
          <w:rFonts w:ascii="Times New Roman" w:hAnsi="Times New Roman"/>
          <w:sz w:val="24"/>
          <w:szCs w:val="24"/>
        </w:rPr>
        <w:t xml:space="preserve"> данного пункта Сторона теряет право, предусмотренное пунктом 6.1 </w:t>
      </w:r>
      <w:r w:rsidRPr="009F298C">
        <w:rPr>
          <w:rFonts w:ascii="Times New Roman" w:hAnsi="Times New Roman"/>
          <w:sz w:val="24"/>
          <w:szCs w:val="24"/>
          <w:lang w:val="kk-KZ"/>
        </w:rPr>
        <w:t>настоящего договора</w:t>
      </w:r>
      <w:r w:rsidRPr="009F298C">
        <w:rPr>
          <w:rFonts w:ascii="Times New Roman" w:hAnsi="Times New Roman"/>
          <w:sz w:val="24"/>
          <w:szCs w:val="24"/>
        </w:rPr>
        <w:t>, за исключением случаев, когда для такой Стороны в результате обстоятельств непреодолимой силы или иных обстоятельств, не зависящих от Стороны, стало невозможным направить уведомление другой Стороне.</w:t>
      </w:r>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6.4. Отсутствие причинной связи между обстоятельством непреодолимой силы и неисполненным (ненадлежащим образом исполненным) обязательством, лишает Сторону возможности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w:t>
      </w:r>
    </w:p>
    <w:p w:rsidR="009F298C" w:rsidRPr="009F298C" w:rsidRDefault="009F298C" w:rsidP="009F298C">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6.5. В течение 3 (трех) рабочих дней после прекращения обстоятельств непреодолимой силы, вовлеченная в них Сторона должна письменно уведомить другую Сторону о прекращении обстоятельств непреодолимой силы и должна возобновить исполнение своих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w:t>
      </w:r>
    </w:p>
    <w:p w:rsidR="009F298C" w:rsidRPr="009F298C" w:rsidRDefault="009F298C" w:rsidP="009F298C">
      <w:pPr>
        <w:shd w:val="clear" w:color="auto" w:fill="FFFFFF"/>
        <w:spacing w:after="0" w:line="240" w:lineRule="auto"/>
        <w:ind w:firstLine="709"/>
        <w:contextualSpacing/>
        <w:jc w:val="both"/>
        <w:textAlignment w:val="baseline"/>
        <w:rPr>
          <w:rFonts w:ascii="Times New Roman" w:hAnsi="Times New Roman"/>
          <w:sz w:val="24"/>
          <w:szCs w:val="24"/>
        </w:rPr>
      </w:pPr>
    </w:p>
    <w:p w:rsidR="009F298C" w:rsidRPr="009F298C" w:rsidRDefault="009F298C" w:rsidP="009F298C">
      <w:pPr>
        <w:shd w:val="clear" w:color="auto" w:fill="FFFFFF"/>
        <w:spacing w:after="0" w:line="240" w:lineRule="auto"/>
        <w:ind w:firstLine="581"/>
        <w:contextualSpacing/>
        <w:jc w:val="center"/>
        <w:textAlignment w:val="baseline"/>
        <w:rPr>
          <w:rFonts w:ascii="Times New Roman" w:hAnsi="Times New Roman"/>
          <w:b/>
          <w:sz w:val="24"/>
          <w:szCs w:val="24"/>
        </w:rPr>
      </w:pPr>
      <w:r w:rsidRPr="009F298C">
        <w:rPr>
          <w:rFonts w:ascii="Times New Roman" w:hAnsi="Times New Roman"/>
          <w:b/>
          <w:sz w:val="24"/>
          <w:szCs w:val="24"/>
        </w:rPr>
        <w:t>7. Ответственность сторон</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7.1. За невыполнение и/или ненадлежащее выполнение условий </w:t>
      </w:r>
      <w:r w:rsidRPr="009F298C">
        <w:rPr>
          <w:rFonts w:ascii="Times New Roman" w:hAnsi="Times New Roman"/>
          <w:sz w:val="24"/>
          <w:szCs w:val="24"/>
          <w:lang w:val="kk-KZ"/>
        </w:rPr>
        <w:t>настоящего договора</w:t>
      </w:r>
      <w:r w:rsidRPr="009F298C">
        <w:rPr>
          <w:rFonts w:ascii="Times New Roman" w:hAnsi="Times New Roman"/>
          <w:sz w:val="24"/>
          <w:szCs w:val="24"/>
        </w:rPr>
        <w:t xml:space="preserve">, Стороны несут ответственность в соответствии с условиями </w:t>
      </w:r>
      <w:r w:rsidRPr="009F298C">
        <w:rPr>
          <w:rFonts w:ascii="Times New Roman" w:hAnsi="Times New Roman"/>
          <w:sz w:val="24"/>
          <w:szCs w:val="24"/>
          <w:lang w:val="kk-KZ"/>
        </w:rPr>
        <w:t>настоящего д</w:t>
      </w:r>
      <w:r w:rsidRPr="009F298C">
        <w:rPr>
          <w:rFonts w:ascii="Times New Roman" w:hAnsi="Times New Roman"/>
          <w:sz w:val="24"/>
          <w:szCs w:val="24"/>
        </w:rPr>
        <w:t xml:space="preserve">оговора, а в части, не урегулированной </w:t>
      </w:r>
      <w:r w:rsidRPr="009F298C">
        <w:rPr>
          <w:rFonts w:ascii="Times New Roman" w:hAnsi="Times New Roman"/>
          <w:sz w:val="24"/>
          <w:szCs w:val="24"/>
          <w:lang w:val="kk-KZ"/>
        </w:rPr>
        <w:t>настоящим д</w:t>
      </w:r>
      <w:r w:rsidRPr="009F298C">
        <w:rPr>
          <w:rFonts w:ascii="Times New Roman" w:hAnsi="Times New Roman"/>
          <w:sz w:val="24"/>
          <w:szCs w:val="24"/>
        </w:rPr>
        <w:t>оговором, - в соответствии с действующим законодательством Республики Казахстан.</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7.2. Сторона, получившая рекламацию/ претензию, содержащую требование о пени или </w:t>
      </w:r>
      <w:proofErr w:type="gramStart"/>
      <w:r w:rsidRPr="009F298C">
        <w:rPr>
          <w:rFonts w:ascii="Times New Roman" w:hAnsi="Times New Roman"/>
          <w:sz w:val="24"/>
          <w:szCs w:val="24"/>
        </w:rPr>
        <w:t>возмещении</w:t>
      </w:r>
      <w:proofErr w:type="gramEnd"/>
      <w:r w:rsidRPr="009F298C">
        <w:rPr>
          <w:rFonts w:ascii="Times New Roman" w:hAnsi="Times New Roman"/>
          <w:sz w:val="24"/>
          <w:szCs w:val="24"/>
        </w:rPr>
        <w:t xml:space="preserve"> ущерба, в связи с нарушением ею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 обязана исполнить такое требование в течение 10 (десяти) рабочих дней со дня его фактического получения либо в этот же срок предоставить обратной Стороне письменный мотивированный отказ.</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7.3. Начисление и уплата пени в отношении одной из Сторон допускаются только по письменному требованию другой Стороны.</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lang w:val="kk-KZ"/>
        </w:rPr>
      </w:pPr>
      <w:r w:rsidRPr="009F298C">
        <w:rPr>
          <w:rFonts w:ascii="Times New Roman" w:hAnsi="Times New Roman"/>
          <w:sz w:val="24"/>
          <w:szCs w:val="24"/>
        </w:rPr>
        <w:t xml:space="preserve">7.4. </w:t>
      </w:r>
      <w:r w:rsidRPr="009F298C">
        <w:rPr>
          <w:rFonts w:ascii="Times New Roman" w:hAnsi="Times New Roman"/>
          <w:sz w:val="24"/>
          <w:szCs w:val="24"/>
          <w:lang w:val="kk-KZ"/>
        </w:rPr>
        <w:t>Наймодатель не несет ответственность за сохранность имущества, установленного Нанимателем на объекте аренды.</w:t>
      </w:r>
    </w:p>
    <w:p w:rsidR="009F298C" w:rsidRPr="009F298C" w:rsidRDefault="009F298C" w:rsidP="009F298C">
      <w:pPr>
        <w:shd w:val="clear" w:color="auto" w:fill="FFFFFF"/>
        <w:spacing w:after="0" w:line="240" w:lineRule="auto"/>
        <w:ind w:firstLine="581"/>
        <w:contextualSpacing/>
        <w:jc w:val="center"/>
        <w:textAlignment w:val="baseline"/>
        <w:rPr>
          <w:rFonts w:ascii="Times New Roman" w:hAnsi="Times New Roman"/>
          <w:b/>
          <w:sz w:val="20"/>
          <w:szCs w:val="24"/>
          <w:lang w:val="kk-KZ"/>
        </w:rPr>
      </w:pPr>
    </w:p>
    <w:p w:rsidR="009F298C" w:rsidRPr="009F298C" w:rsidRDefault="009F298C" w:rsidP="009F298C">
      <w:pPr>
        <w:shd w:val="clear" w:color="auto" w:fill="FFFFFF"/>
        <w:spacing w:after="0" w:line="240" w:lineRule="auto"/>
        <w:ind w:firstLine="581"/>
        <w:contextualSpacing/>
        <w:jc w:val="center"/>
        <w:textAlignment w:val="baseline"/>
        <w:rPr>
          <w:rFonts w:ascii="Times New Roman" w:hAnsi="Times New Roman"/>
          <w:b/>
          <w:sz w:val="24"/>
          <w:szCs w:val="24"/>
          <w:lang w:val="kk-KZ"/>
        </w:rPr>
      </w:pPr>
      <w:r w:rsidRPr="009F298C">
        <w:rPr>
          <w:rFonts w:ascii="Times New Roman" w:hAnsi="Times New Roman"/>
          <w:b/>
          <w:sz w:val="24"/>
          <w:szCs w:val="24"/>
          <w:lang w:val="kk-KZ"/>
        </w:rPr>
        <w:t>8. Юрисдикция и применимое право</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8.1. Настоящий </w:t>
      </w:r>
      <w:r w:rsidRPr="009F298C">
        <w:rPr>
          <w:rFonts w:ascii="Times New Roman" w:hAnsi="Times New Roman"/>
          <w:sz w:val="24"/>
          <w:szCs w:val="24"/>
          <w:lang w:val="kk-KZ"/>
        </w:rPr>
        <w:t>д</w:t>
      </w:r>
      <w:r w:rsidRPr="009F298C">
        <w:rPr>
          <w:rFonts w:ascii="Times New Roman" w:hAnsi="Times New Roman"/>
          <w:sz w:val="24"/>
          <w:szCs w:val="24"/>
        </w:rPr>
        <w:t>оговор регулируется нормами материального права Республики Казахстан.</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8.2.</w:t>
      </w:r>
      <w:r w:rsidRPr="009F298C">
        <w:rPr>
          <w:rFonts w:ascii="Times New Roman" w:hAnsi="Times New Roman"/>
          <w:b/>
          <w:sz w:val="24"/>
          <w:szCs w:val="24"/>
        </w:rPr>
        <w:t xml:space="preserve"> </w:t>
      </w:r>
      <w:r w:rsidRPr="009F298C">
        <w:rPr>
          <w:rFonts w:ascii="Times New Roman" w:hAnsi="Times New Roman"/>
          <w:sz w:val="24"/>
          <w:szCs w:val="24"/>
        </w:rPr>
        <w:t xml:space="preserve">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w:t>
      </w:r>
      <w:r w:rsidRPr="009F298C">
        <w:rPr>
          <w:rFonts w:ascii="Times New Roman" w:hAnsi="Times New Roman"/>
          <w:sz w:val="24"/>
          <w:szCs w:val="24"/>
          <w:lang w:val="kk-KZ"/>
        </w:rPr>
        <w:t>настоящего д</w:t>
      </w:r>
      <w:r w:rsidRPr="009F298C">
        <w:rPr>
          <w:rFonts w:ascii="Times New Roman" w:hAnsi="Times New Roman"/>
          <w:sz w:val="24"/>
          <w:szCs w:val="24"/>
        </w:rPr>
        <w:t xml:space="preserve">оговора, составлением необходимых протоколов, дополнений и изменений. При этом каждая из </w:t>
      </w:r>
      <w:r w:rsidRPr="009F298C">
        <w:rPr>
          <w:rFonts w:ascii="Times New Roman" w:hAnsi="Times New Roman"/>
          <w:sz w:val="24"/>
          <w:szCs w:val="24"/>
        </w:rPr>
        <w:lastRenderedPageBreak/>
        <w:t>Сторон вправе претендовать на наличие у нее в письменном виде результатов разрешения возникших вопросов.</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8.3.</w:t>
      </w:r>
      <w:r w:rsidRPr="009F298C">
        <w:rPr>
          <w:rFonts w:ascii="Times New Roman" w:hAnsi="Times New Roman"/>
          <w:b/>
          <w:sz w:val="24"/>
          <w:szCs w:val="24"/>
        </w:rPr>
        <w:t xml:space="preserve"> </w:t>
      </w:r>
      <w:r w:rsidRPr="009F298C">
        <w:rPr>
          <w:rFonts w:ascii="Times New Roman" w:hAnsi="Times New Roman"/>
          <w:sz w:val="24"/>
          <w:szCs w:val="24"/>
        </w:rPr>
        <w:t>В случае</w:t>
      </w:r>
      <w:proofErr w:type="gramStart"/>
      <w:r w:rsidRPr="009F298C">
        <w:rPr>
          <w:rFonts w:ascii="Times New Roman" w:hAnsi="Times New Roman"/>
          <w:sz w:val="24"/>
          <w:szCs w:val="24"/>
        </w:rPr>
        <w:t>,</w:t>
      </w:r>
      <w:proofErr w:type="gramEnd"/>
      <w:r w:rsidRPr="009F298C">
        <w:rPr>
          <w:rFonts w:ascii="Times New Roman" w:hAnsi="Times New Roman"/>
          <w:sz w:val="24"/>
          <w:szCs w:val="24"/>
        </w:rPr>
        <w:t xml:space="preserve"> если споры и разногласия не будут урегулированы в порядке досудебного разбирательства, они подлежат разрешению в судебном порядке в соответствии с действующим законодательством Республики Казахстан.</w:t>
      </w:r>
    </w:p>
    <w:p w:rsidR="009F298C" w:rsidRPr="009F298C" w:rsidRDefault="009F298C" w:rsidP="009F298C">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8.4.</w:t>
      </w:r>
      <w:r w:rsidRPr="009F298C">
        <w:rPr>
          <w:rFonts w:ascii="Times New Roman" w:hAnsi="Times New Roman"/>
          <w:b/>
          <w:sz w:val="24"/>
          <w:szCs w:val="24"/>
        </w:rPr>
        <w:t xml:space="preserve"> </w:t>
      </w:r>
      <w:r w:rsidRPr="009F298C">
        <w:rPr>
          <w:rFonts w:ascii="Times New Roman" w:hAnsi="Times New Roman"/>
          <w:sz w:val="24"/>
          <w:szCs w:val="24"/>
        </w:rPr>
        <w:t>Место рассмотрения споров – Республика Казахстан, город Алматы.</w:t>
      </w: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9. Особые условия</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9.1. </w:t>
      </w:r>
      <w:r w:rsidRPr="009F298C">
        <w:rPr>
          <w:rFonts w:ascii="Times New Roman" w:eastAsia="Times New Roman" w:hAnsi="Times New Roman" w:cs="Times New Roman"/>
          <w:spacing w:val="2"/>
          <w:sz w:val="24"/>
          <w:szCs w:val="24"/>
          <w:lang w:eastAsia="ru-RU"/>
        </w:rPr>
        <w:t>Договор составлен в двух экземплярах на русском языке, имеющих одинаковую юридическую силу, по одному для каждой из стороны.</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9.2. </w:t>
      </w:r>
      <w:r w:rsidRPr="009F298C">
        <w:rPr>
          <w:rFonts w:ascii="Times New Roman" w:eastAsia="Times New Roman" w:hAnsi="Times New Roman" w:cs="Times New Roman"/>
          <w:spacing w:val="2"/>
          <w:sz w:val="24"/>
          <w:szCs w:val="24"/>
          <w:lang w:eastAsia="ru-RU"/>
        </w:rPr>
        <w:t>Изменения и дополнения в договор вносятся путем подписания сторонами дополнительного соглашения. Изменения и дополнения к договору имеют силу, если они совершены уполномоченными на то лицами.</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Все приложения и дополнительные соглашения являются неотъемлемой частью настоящего договора.</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9.3. </w:t>
      </w:r>
      <w:r w:rsidRPr="009F298C">
        <w:rPr>
          <w:rFonts w:ascii="Times New Roman" w:eastAsia="Times New Roman" w:hAnsi="Times New Roman" w:cs="Times New Roman"/>
          <w:spacing w:val="2"/>
          <w:sz w:val="24"/>
          <w:szCs w:val="24"/>
          <w:lang w:eastAsia="ru-RU"/>
        </w:rPr>
        <w:t>В случае если Наниматель произвел за счет собственных средств и с согласия Наймодателя улучшения, неотделимые без вреда для объекта, Наниматель не имеет право после прекращения договора на возмещение стоимости этих улучшений, если иное не предусмотрено законодательными актами Республики Казахстан.</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Отделимые улучшения объекта, произведенные Нанимателем, являются его собственностью.</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Республики Казахстан.</w:t>
      </w:r>
    </w:p>
    <w:p w:rsidR="009F298C" w:rsidRPr="009F298C" w:rsidRDefault="009F298C" w:rsidP="009F298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z w:val="24"/>
          <w:szCs w:val="24"/>
          <w:lang w:eastAsia="ru-RU"/>
        </w:rPr>
        <w:t xml:space="preserve">9.4. </w:t>
      </w:r>
      <w:r w:rsidRPr="009F298C">
        <w:rPr>
          <w:rFonts w:ascii="Times New Roman" w:eastAsia="Times New Roman" w:hAnsi="Times New Roman" w:cs="Times New Roman"/>
          <w:spacing w:val="2"/>
          <w:sz w:val="24"/>
          <w:szCs w:val="24"/>
          <w:lang w:eastAsia="ru-RU"/>
        </w:rPr>
        <w:t>Начисления арендной платы за сдачу в имущественный наем (аренду) производятся до момента возврата объекта балансодержателю по акту приема-передачи объекта. Акт приема-передачи, подписанный Нанимателем и Наймодателем, является документом, подтверждающим факт расторжения и окончания имущественного найма (аренды).</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 xml:space="preserve">10. АНТИКОРРУПЦИОННАЯ ОГОВОРКА </w:t>
      </w:r>
      <w:r w:rsidRPr="009F298C">
        <w:rPr>
          <w:rFonts w:ascii="Times New Roman" w:eastAsia="Times New Roman" w:hAnsi="Times New Roman" w:cs="Times New Roman"/>
          <w:spacing w:val="2"/>
          <w:sz w:val="24"/>
          <w:szCs w:val="24"/>
          <w:lang w:eastAsia="ru-RU"/>
        </w:rPr>
        <w:t>взаимоотношений с внешними организациями и деловыми партнерами.</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10.1.</w:t>
      </w:r>
      <w:r w:rsidRPr="009F298C">
        <w:rPr>
          <w:rFonts w:ascii="Times New Roman" w:eastAsia="Times New Roman" w:hAnsi="Times New Roman" w:cs="Times New Roman"/>
          <w:spacing w:val="2"/>
          <w:sz w:val="24"/>
          <w:szCs w:val="24"/>
          <w:lang w:eastAsia="ru-RU"/>
        </w:rPr>
        <w:tab/>
        <w:t>Сторона, имеющая взаимоотношения, договорные обязательства или являющаяся поставщиком или деловым партнером некоммерческого акционерного общества «Казахский национальный медицинский университет им. С.Д. Асфендиярова» (далее - Университет), соглашается с тем, что она будет в полной мере соблюдать:</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w:t>
      </w:r>
      <w:r w:rsidRPr="009F298C">
        <w:rPr>
          <w:rFonts w:ascii="Times New Roman" w:eastAsia="Times New Roman" w:hAnsi="Times New Roman" w:cs="Times New Roman"/>
          <w:spacing w:val="2"/>
          <w:sz w:val="24"/>
          <w:szCs w:val="24"/>
          <w:lang w:eastAsia="ru-RU"/>
        </w:rPr>
        <w:tab/>
        <w:t>все применимые законодательные требования Республики Казахстан в части противодействия коррупции;</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w:t>
      </w:r>
      <w:r w:rsidRPr="009F298C">
        <w:rPr>
          <w:rFonts w:ascii="Times New Roman" w:eastAsia="Times New Roman" w:hAnsi="Times New Roman" w:cs="Times New Roman"/>
          <w:spacing w:val="2"/>
          <w:sz w:val="24"/>
          <w:szCs w:val="24"/>
          <w:lang w:eastAsia="ru-RU"/>
        </w:rPr>
        <w:tab/>
        <w:t>внутренние нормативные документы системы менеджмента противодействия коррупции Университета, основанной на требованиях международного стандарта ISO 37001;</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w:t>
      </w:r>
      <w:r w:rsidRPr="009F298C">
        <w:rPr>
          <w:rFonts w:ascii="Times New Roman" w:eastAsia="Times New Roman" w:hAnsi="Times New Roman" w:cs="Times New Roman"/>
          <w:spacing w:val="2"/>
          <w:sz w:val="24"/>
          <w:szCs w:val="24"/>
          <w:lang w:eastAsia="ru-RU"/>
        </w:rPr>
        <w:tab/>
        <w:t>Политику противодействия коррупции Университета;</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10.2.</w:t>
      </w:r>
      <w:r w:rsidRPr="009F298C">
        <w:rPr>
          <w:rFonts w:ascii="Times New Roman" w:eastAsia="Times New Roman" w:hAnsi="Times New Roman" w:cs="Times New Roman"/>
          <w:spacing w:val="2"/>
          <w:sz w:val="24"/>
          <w:szCs w:val="24"/>
          <w:lang w:eastAsia="ru-RU"/>
        </w:rPr>
        <w:tab/>
        <w:t>При исполнении своих обязанностей, Сторона и её должностные лица, руководители, работники и полномочные представители соглашаются с тем, что они не будут:</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roofErr w:type="gramStart"/>
      <w:r w:rsidRPr="009F298C">
        <w:rPr>
          <w:rFonts w:ascii="Times New Roman" w:eastAsia="Times New Roman" w:hAnsi="Times New Roman" w:cs="Times New Roman"/>
          <w:spacing w:val="2"/>
          <w:sz w:val="24"/>
          <w:szCs w:val="24"/>
          <w:lang w:eastAsia="ru-RU"/>
        </w:rPr>
        <w:t>1)</w:t>
      </w:r>
      <w:r w:rsidRPr="009F298C">
        <w:rPr>
          <w:rFonts w:ascii="Times New Roman" w:eastAsia="Times New Roman" w:hAnsi="Times New Roman" w:cs="Times New Roman"/>
          <w:spacing w:val="2"/>
          <w:sz w:val="24"/>
          <w:szCs w:val="24"/>
          <w:lang w:eastAsia="ru-RU"/>
        </w:rPr>
        <w:tab/>
        <w:t xml:space="preserve">осуществлять процессы, которые могут потенциально привести к взяткам и действиям, попадающим под этот термин, а именно: предложения, обещания </w:t>
      </w:r>
      <w:r w:rsidRPr="009F298C">
        <w:rPr>
          <w:rFonts w:ascii="Times New Roman" w:eastAsia="Times New Roman" w:hAnsi="Times New Roman" w:cs="Times New Roman"/>
          <w:spacing w:val="2"/>
          <w:sz w:val="24"/>
          <w:szCs w:val="24"/>
          <w:lang w:eastAsia="ru-RU"/>
        </w:rPr>
        <w:lastRenderedPageBreak/>
        <w:t xml:space="preserve">предоставления, принятия или </w:t>
      </w:r>
      <w:proofErr w:type="spellStart"/>
      <w:r w:rsidRPr="009F298C">
        <w:rPr>
          <w:rFonts w:ascii="Times New Roman" w:eastAsia="Times New Roman" w:hAnsi="Times New Roman" w:cs="Times New Roman"/>
          <w:spacing w:val="2"/>
          <w:sz w:val="24"/>
          <w:szCs w:val="24"/>
          <w:lang w:eastAsia="ru-RU"/>
        </w:rPr>
        <w:t>выпрашивания</w:t>
      </w:r>
      <w:proofErr w:type="spellEnd"/>
      <w:r w:rsidRPr="009F298C">
        <w:rPr>
          <w:rFonts w:ascii="Times New Roman" w:eastAsia="Times New Roman" w:hAnsi="Times New Roman" w:cs="Times New Roman"/>
          <w:spacing w:val="2"/>
          <w:sz w:val="24"/>
          <w:szCs w:val="24"/>
          <w:lang w:eastAsia="ru-RU"/>
        </w:rPr>
        <w:t xml:space="preserve"> неправомерного преимущества в любой форме (как финансовой, так и нефинансовой), напрямую или через посредников, независимо от местонахождения, в нарушение действующего законодательства в качестве побудительного стимула или вознаграждения для лица, действующего или воздерживающегося от действий в рамках той</w:t>
      </w:r>
      <w:proofErr w:type="gramEnd"/>
      <w:r w:rsidRPr="009F298C">
        <w:rPr>
          <w:rFonts w:ascii="Times New Roman" w:eastAsia="Times New Roman" w:hAnsi="Times New Roman" w:cs="Times New Roman"/>
          <w:spacing w:val="2"/>
          <w:sz w:val="24"/>
          <w:szCs w:val="24"/>
          <w:lang w:eastAsia="ru-RU"/>
        </w:rPr>
        <w:t xml:space="preserve"> деятельности, за которую он несет ответственность или любой комбинации </w:t>
      </w:r>
      <w:proofErr w:type="gramStart"/>
      <w:r w:rsidRPr="009F298C">
        <w:rPr>
          <w:rFonts w:ascii="Times New Roman" w:eastAsia="Times New Roman" w:hAnsi="Times New Roman" w:cs="Times New Roman"/>
          <w:spacing w:val="2"/>
          <w:sz w:val="24"/>
          <w:szCs w:val="24"/>
          <w:lang w:eastAsia="ru-RU"/>
        </w:rPr>
        <w:t>перечисленного</w:t>
      </w:r>
      <w:proofErr w:type="gramEnd"/>
      <w:r w:rsidRPr="009F298C">
        <w:rPr>
          <w:rFonts w:ascii="Times New Roman" w:eastAsia="Times New Roman" w:hAnsi="Times New Roman" w:cs="Times New Roman"/>
          <w:spacing w:val="2"/>
          <w:sz w:val="24"/>
          <w:szCs w:val="24"/>
          <w:lang w:eastAsia="ru-RU"/>
        </w:rPr>
        <w:t>;</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w:t>
      </w:r>
      <w:r w:rsidRPr="009F298C">
        <w:rPr>
          <w:rFonts w:ascii="Times New Roman" w:eastAsia="Times New Roman" w:hAnsi="Times New Roman" w:cs="Times New Roman"/>
          <w:spacing w:val="2"/>
          <w:sz w:val="24"/>
          <w:szCs w:val="24"/>
          <w:lang w:eastAsia="ru-RU"/>
        </w:rPr>
        <w:tab/>
        <w:t>нарушать правила разрешения конфликта интересов Университета, а именно создавать противоречие между своими интересами и личными интересами лиц, являющихся работниками Университета, при котором конфликт интересов может привести к ненадлежащему исполнению ими своих должностных полномочий или коррупционному случаю.</w:t>
      </w:r>
    </w:p>
    <w:p w:rsidR="009F298C" w:rsidRPr="009F298C" w:rsidRDefault="009F298C" w:rsidP="009F298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10.3.</w:t>
      </w:r>
      <w:r w:rsidRPr="009F298C">
        <w:rPr>
          <w:rFonts w:ascii="Times New Roman" w:eastAsia="Times New Roman" w:hAnsi="Times New Roman" w:cs="Times New Roman"/>
          <w:spacing w:val="2"/>
          <w:sz w:val="24"/>
          <w:szCs w:val="24"/>
          <w:lang w:eastAsia="ru-RU"/>
        </w:rPr>
        <w:tab/>
        <w:t xml:space="preserve">Сторона и её должностные лица, руководители, работники и полномочные представители, обязуются ставить в известность Университет о фактах нарушения антикоррупционных требований, коррупционных рисках или инцидентах и тому подобных случаях, при выполнении своих договорных обязательств в области </w:t>
      </w:r>
      <w:proofErr w:type="gramStart"/>
      <w:r w:rsidRPr="009F298C">
        <w:rPr>
          <w:rFonts w:ascii="Times New Roman" w:eastAsia="Times New Roman" w:hAnsi="Times New Roman" w:cs="Times New Roman"/>
          <w:spacing w:val="2"/>
          <w:sz w:val="24"/>
          <w:szCs w:val="24"/>
          <w:lang w:eastAsia="ru-RU"/>
        </w:rPr>
        <w:t>действия системы менеджмента противодействия коррупции Университета</w:t>
      </w:r>
      <w:proofErr w:type="gramEnd"/>
      <w:r w:rsidRPr="009F298C">
        <w:rPr>
          <w:rFonts w:ascii="Times New Roman" w:eastAsia="Times New Roman" w:hAnsi="Times New Roman" w:cs="Times New Roman"/>
          <w:spacing w:val="2"/>
          <w:sz w:val="24"/>
          <w:szCs w:val="24"/>
          <w:lang w:eastAsia="ru-RU"/>
        </w:rPr>
        <w:t>.</w:t>
      </w: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11. Юридические адреса и банковские реквизиты Сторон</w:t>
      </w:r>
    </w:p>
    <w:p w:rsidR="009F298C" w:rsidRPr="009F298C" w:rsidRDefault="009F298C" w:rsidP="009F298C">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tbl>
      <w:tblPr>
        <w:tblW w:w="9285" w:type="dxa"/>
        <w:shd w:val="clear" w:color="auto" w:fill="FFFFFF"/>
        <w:tblLayout w:type="fixed"/>
        <w:tblCellMar>
          <w:left w:w="0" w:type="dxa"/>
          <w:right w:w="0" w:type="dxa"/>
        </w:tblCellMar>
        <w:tblLook w:val="04A0" w:firstRow="1" w:lastRow="0" w:firstColumn="1" w:lastColumn="0" w:noHBand="0" w:noVBand="1"/>
      </w:tblPr>
      <w:tblGrid>
        <w:gridCol w:w="4893"/>
        <w:gridCol w:w="4392"/>
      </w:tblGrid>
      <w:tr w:rsidR="009F298C" w:rsidRPr="009F298C" w:rsidTr="009F298C">
        <w:tc>
          <w:tcPr>
            <w:tcW w:w="4895" w:type="dxa"/>
            <w:shd w:val="clear" w:color="auto" w:fill="auto"/>
            <w:tcMar>
              <w:top w:w="45" w:type="dxa"/>
              <w:left w:w="75" w:type="dxa"/>
              <w:bottom w:w="45" w:type="dxa"/>
              <w:right w:w="75" w:type="dxa"/>
            </w:tcMar>
          </w:tcPr>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«НАЙМОДАТЕЛЬ»</w:t>
            </w:r>
            <w:r w:rsidRPr="009F298C">
              <w:rPr>
                <w:rFonts w:ascii="Times New Roman" w:eastAsia="Times New Roman" w:hAnsi="Times New Roman" w:cs="Times New Roman"/>
                <w:spacing w:val="2"/>
                <w:sz w:val="24"/>
                <w:szCs w:val="24"/>
                <w:lang w:eastAsia="ru-RU"/>
              </w:rPr>
              <w:br/>
              <w:t xml:space="preserve">НАО «Казахский национальный медицинский университет имени </w:t>
            </w:r>
            <w:proofErr w:type="spellStart"/>
            <w:r w:rsidRPr="009F298C">
              <w:rPr>
                <w:rFonts w:ascii="Times New Roman" w:eastAsia="Times New Roman" w:hAnsi="Times New Roman" w:cs="Times New Roman"/>
                <w:spacing w:val="2"/>
                <w:sz w:val="24"/>
                <w:szCs w:val="24"/>
                <w:lang w:eastAsia="ru-RU"/>
              </w:rPr>
              <w:t>С.Д.Асфендиярова</w:t>
            </w:r>
            <w:proofErr w:type="spellEnd"/>
            <w:r w:rsidRPr="009F298C">
              <w:rPr>
                <w:rFonts w:ascii="Times New Roman" w:eastAsia="Times New Roman" w:hAnsi="Times New Roman" w:cs="Times New Roman"/>
                <w:spacing w:val="2"/>
                <w:sz w:val="24"/>
                <w:szCs w:val="24"/>
                <w:lang w:eastAsia="ru-RU"/>
              </w:rPr>
              <w:t>»</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Calibri" w:hAnsi="Times New Roman" w:cs="Times New Roman"/>
                <w:bCs/>
                <w:sz w:val="24"/>
                <w:szCs w:val="24"/>
              </w:rPr>
              <w:t xml:space="preserve">050012,город Алматы, ул. Толе </w:t>
            </w:r>
            <w:proofErr w:type="spellStart"/>
            <w:r w:rsidRPr="009F298C">
              <w:rPr>
                <w:rFonts w:ascii="Times New Roman" w:eastAsia="Calibri" w:hAnsi="Times New Roman" w:cs="Times New Roman"/>
                <w:bCs/>
                <w:sz w:val="24"/>
                <w:szCs w:val="24"/>
              </w:rPr>
              <w:t>би</w:t>
            </w:r>
            <w:proofErr w:type="spellEnd"/>
            <w:r w:rsidRPr="009F298C">
              <w:rPr>
                <w:rFonts w:ascii="Times New Roman" w:eastAsia="Calibri" w:hAnsi="Times New Roman" w:cs="Times New Roman"/>
                <w:bCs/>
                <w:sz w:val="24"/>
                <w:szCs w:val="24"/>
              </w:rPr>
              <w:t>, 88</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БИН 181240006407</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Calibri" w:hAnsi="Times New Roman" w:cs="Times New Roman"/>
                <w:sz w:val="24"/>
                <w:szCs w:val="24"/>
              </w:rPr>
              <w:t>Банковские реквизиты:</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ИИК: KZ688562203106071355</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АО «Банк </w:t>
            </w:r>
            <w:proofErr w:type="spellStart"/>
            <w:r w:rsidRPr="009F298C">
              <w:rPr>
                <w:rFonts w:ascii="Times New Roman" w:eastAsia="Times New Roman" w:hAnsi="Times New Roman" w:cs="Times New Roman"/>
                <w:spacing w:val="2"/>
                <w:sz w:val="24"/>
                <w:szCs w:val="24"/>
                <w:lang w:eastAsia="ru-RU"/>
              </w:rPr>
              <w:t>ЦентрКредит</w:t>
            </w:r>
            <w:proofErr w:type="spellEnd"/>
            <w:r w:rsidRPr="009F298C">
              <w:rPr>
                <w:rFonts w:ascii="Times New Roman" w:eastAsia="Times New Roman" w:hAnsi="Times New Roman" w:cs="Times New Roman"/>
                <w:spacing w:val="2"/>
                <w:sz w:val="24"/>
                <w:szCs w:val="24"/>
                <w:lang w:eastAsia="ru-RU"/>
              </w:rPr>
              <w:t>» г. Алматы</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БИК: KCJBKZKX</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p>
          <w:p w:rsidR="009F298C" w:rsidRPr="009F298C" w:rsidRDefault="009F298C" w:rsidP="009F298C">
            <w:pPr>
              <w:spacing w:after="0" w:line="240" w:lineRule="auto"/>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Финансовый директор</w:t>
            </w:r>
          </w:p>
          <w:p w:rsidR="009F298C" w:rsidRPr="009F298C" w:rsidRDefault="009F298C" w:rsidP="009F298C">
            <w:pPr>
              <w:spacing w:after="0" w:line="240" w:lineRule="auto"/>
              <w:textAlignment w:val="baseline"/>
              <w:rPr>
                <w:rFonts w:ascii="Times New Roman" w:eastAsia="Times New Roman" w:hAnsi="Times New Roman" w:cs="Times New Roman"/>
                <w:b/>
                <w:spacing w:val="2"/>
                <w:sz w:val="24"/>
                <w:szCs w:val="24"/>
                <w:lang w:eastAsia="ru-RU"/>
              </w:rPr>
            </w:pPr>
          </w:p>
          <w:p w:rsidR="009F298C" w:rsidRPr="009F298C" w:rsidRDefault="009F298C" w:rsidP="009F298C">
            <w:pPr>
              <w:spacing w:after="0" w:line="240" w:lineRule="auto"/>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_______________________________</w:t>
            </w:r>
          </w:p>
          <w:p w:rsidR="009F298C" w:rsidRPr="009F298C" w:rsidRDefault="009F298C" w:rsidP="009F298C">
            <w:pPr>
              <w:spacing w:after="0" w:line="240" w:lineRule="auto"/>
              <w:textAlignment w:val="baseline"/>
              <w:rPr>
                <w:rFonts w:ascii="Times New Roman" w:eastAsia="Times New Roman" w:hAnsi="Times New Roman" w:cs="Times New Roman"/>
                <w:spacing w:val="2"/>
                <w:sz w:val="24"/>
                <w:szCs w:val="24"/>
                <w:lang w:eastAsia="ru-RU"/>
              </w:rPr>
            </w:pPr>
            <w:proofErr w:type="spellStart"/>
            <w:r w:rsidRPr="009F298C">
              <w:rPr>
                <w:rFonts w:ascii="Times New Roman" w:eastAsia="Times New Roman" w:hAnsi="Times New Roman" w:cs="Times New Roman"/>
                <w:spacing w:val="2"/>
                <w:sz w:val="24"/>
                <w:szCs w:val="24"/>
                <w:lang w:eastAsia="ru-RU"/>
              </w:rPr>
              <w:t>мп</w:t>
            </w:r>
            <w:proofErr w:type="spellEnd"/>
          </w:p>
        </w:tc>
        <w:tc>
          <w:tcPr>
            <w:tcW w:w="4394" w:type="dxa"/>
            <w:shd w:val="clear" w:color="auto" w:fill="auto"/>
            <w:tcMar>
              <w:top w:w="45" w:type="dxa"/>
              <w:left w:w="75" w:type="dxa"/>
              <w:bottom w:w="45" w:type="dxa"/>
              <w:right w:w="75" w:type="dxa"/>
            </w:tcMar>
          </w:tcPr>
          <w:p w:rsidR="009F298C" w:rsidRPr="009F298C" w:rsidRDefault="009F298C" w:rsidP="009F298C">
            <w:pPr>
              <w:tabs>
                <w:tab w:val="left" w:pos="3045"/>
              </w:tabs>
              <w:spacing w:after="0" w:line="240" w:lineRule="auto"/>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«НАНИМАТЕЛЬ»</w:t>
            </w:r>
          </w:p>
          <w:p w:rsidR="009F298C" w:rsidRPr="009F298C" w:rsidRDefault="009F298C" w:rsidP="009F298C">
            <w:pPr>
              <w:tabs>
                <w:tab w:val="left" w:pos="3045"/>
              </w:tabs>
              <w:spacing w:after="0" w:line="240" w:lineRule="auto"/>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_________________________</w:t>
            </w:r>
          </w:p>
          <w:p w:rsidR="009F298C" w:rsidRPr="009F298C" w:rsidRDefault="009F298C" w:rsidP="009F298C">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адрес: ____________________, Тел.: +7 ____________________</w:t>
            </w:r>
          </w:p>
          <w:p w:rsidR="009F298C" w:rsidRPr="009F298C" w:rsidRDefault="009F298C" w:rsidP="009F298C">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ИИН ______________________</w:t>
            </w:r>
          </w:p>
          <w:p w:rsidR="009F298C" w:rsidRPr="009F298C" w:rsidRDefault="009F298C" w:rsidP="009F298C">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 xml:space="preserve">Банковские реквизиты: </w:t>
            </w:r>
          </w:p>
          <w:p w:rsidR="009F298C" w:rsidRPr="009F298C" w:rsidRDefault="009F298C" w:rsidP="009F298C">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БИН ______________________</w:t>
            </w:r>
          </w:p>
          <w:p w:rsidR="009F298C" w:rsidRPr="009F298C" w:rsidRDefault="009F298C" w:rsidP="009F298C">
            <w:pPr>
              <w:spacing w:after="0" w:line="240" w:lineRule="auto"/>
              <w:jc w:val="both"/>
              <w:rPr>
                <w:rFonts w:ascii="Times New Roman" w:eastAsia="Calibri" w:hAnsi="Times New Roman" w:cs="Times New Roman"/>
                <w:sz w:val="24"/>
                <w:szCs w:val="24"/>
              </w:rPr>
            </w:pPr>
            <w:r w:rsidRPr="009F298C">
              <w:rPr>
                <w:rFonts w:ascii="Times New Roman" w:eastAsia="Calibri" w:hAnsi="Times New Roman" w:cs="Times New Roman"/>
                <w:sz w:val="24"/>
                <w:szCs w:val="24"/>
                <w:lang w:val="en-US"/>
              </w:rPr>
              <w:t>IBAN</w:t>
            </w:r>
            <w:r w:rsidRPr="009F298C">
              <w:rPr>
                <w:rFonts w:ascii="Times New Roman" w:eastAsia="Calibri" w:hAnsi="Times New Roman" w:cs="Times New Roman"/>
                <w:sz w:val="24"/>
                <w:szCs w:val="24"/>
              </w:rPr>
              <w:t xml:space="preserve"> </w:t>
            </w:r>
            <w:r w:rsidRPr="009F298C">
              <w:rPr>
                <w:rFonts w:ascii="Times New Roman" w:eastAsia="Calibri" w:hAnsi="Times New Roman" w:cs="Times New Roman"/>
                <w:sz w:val="24"/>
                <w:szCs w:val="24"/>
                <w:lang w:val="en-US"/>
              </w:rPr>
              <w:t>KZ</w:t>
            </w:r>
            <w:r w:rsidRPr="009F298C">
              <w:rPr>
                <w:rFonts w:ascii="Times New Roman" w:eastAsia="Calibri" w:hAnsi="Times New Roman" w:cs="Times New Roman"/>
                <w:sz w:val="24"/>
                <w:szCs w:val="24"/>
              </w:rPr>
              <w:t xml:space="preserve"> __________________</w:t>
            </w:r>
          </w:p>
          <w:p w:rsidR="009F298C" w:rsidRPr="009F298C" w:rsidRDefault="009F298C" w:rsidP="009F298C">
            <w:pPr>
              <w:spacing w:after="0" w:line="240" w:lineRule="auto"/>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__________________________</w:t>
            </w:r>
          </w:p>
          <w:p w:rsidR="009F298C" w:rsidRPr="009F298C" w:rsidRDefault="009F298C" w:rsidP="009F298C">
            <w:pPr>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БИК: _____________________</w:t>
            </w:r>
          </w:p>
          <w:p w:rsidR="009F298C" w:rsidRPr="009F298C" w:rsidRDefault="009F298C" w:rsidP="009F298C">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__________________________</w:t>
            </w:r>
          </w:p>
          <w:p w:rsidR="009F298C" w:rsidRPr="009F298C" w:rsidRDefault="009F298C" w:rsidP="009F298C">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p>
          <w:p w:rsidR="009F298C" w:rsidRPr="009F298C" w:rsidRDefault="009F298C" w:rsidP="009F298C">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 xml:space="preserve">ФИО _____________________ </w:t>
            </w:r>
          </w:p>
          <w:p w:rsidR="009F298C" w:rsidRPr="009F298C" w:rsidRDefault="009F298C" w:rsidP="009F298C">
            <w:pPr>
              <w:pBdr>
                <w:bottom w:val="single" w:sz="12" w:space="1" w:color="auto"/>
              </w:pBdr>
              <w:spacing w:after="0" w:line="240" w:lineRule="auto"/>
              <w:jc w:val="both"/>
              <w:rPr>
                <w:rFonts w:ascii="Times New Roman" w:eastAsia="Times New Roman" w:hAnsi="Times New Roman" w:cs="Times New Roman"/>
                <w:spacing w:val="2"/>
                <w:sz w:val="24"/>
                <w:szCs w:val="24"/>
                <w:lang w:eastAsia="ru-RU"/>
              </w:rPr>
            </w:pPr>
            <w:proofErr w:type="spellStart"/>
            <w:r w:rsidRPr="009F298C">
              <w:rPr>
                <w:rFonts w:ascii="Times New Roman" w:eastAsia="Times New Roman" w:hAnsi="Times New Roman" w:cs="Times New Roman"/>
                <w:spacing w:val="2"/>
                <w:sz w:val="24"/>
                <w:szCs w:val="24"/>
                <w:lang w:eastAsia="ru-RU"/>
              </w:rPr>
              <w:t>мп</w:t>
            </w:r>
            <w:proofErr w:type="spellEnd"/>
          </w:p>
        </w:tc>
      </w:tr>
    </w:tbl>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lastRenderedPageBreak/>
        <w:t>Приложение 1</w:t>
      </w: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t>к договору имущественного найма</w:t>
      </w:r>
    </w:p>
    <w:p w:rsidR="009F298C" w:rsidRPr="009F298C" w:rsidRDefault="009F298C" w:rsidP="009F298C">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t>№____  от «___» ________ 20___ года</w:t>
      </w: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Техническая спецификация</w:t>
      </w: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9F298C" w:rsidRPr="009F298C" w:rsidRDefault="009F298C" w:rsidP="009F298C">
      <w:pPr>
        <w:spacing w:after="0" w:line="240" w:lineRule="auto"/>
        <w:jc w:val="both"/>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p>
    <w:p w:rsidR="009F298C" w:rsidRPr="009F298C" w:rsidRDefault="009F298C" w:rsidP="009F298C">
      <w:pPr>
        <w:spacing w:after="0" w:line="240" w:lineRule="auto"/>
        <w:ind w:left="426"/>
        <w:jc w:val="center"/>
        <w:rPr>
          <w:rFonts w:ascii="Times New Roman" w:eastAsia="Calibri" w:hAnsi="Times New Roman" w:cs="Times New Roman"/>
          <w:b/>
          <w:sz w:val="24"/>
          <w:szCs w:val="24"/>
        </w:rPr>
      </w:pPr>
      <w:r w:rsidRPr="009F298C">
        <w:rPr>
          <w:rFonts w:ascii="Times New Roman" w:eastAsia="Calibri" w:hAnsi="Times New Roman" w:cs="Times New Roman"/>
          <w:b/>
          <w:sz w:val="24"/>
          <w:szCs w:val="24"/>
        </w:rPr>
        <w:t xml:space="preserve">Дополнительные требования к Арендатору, являющиеся </w:t>
      </w:r>
      <w:proofErr w:type="gramStart"/>
      <w:r w:rsidRPr="009F298C">
        <w:rPr>
          <w:rFonts w:ascii="Times New Roman" w:eastAsia="Calibri" w:hAnsi="Times New Roman" w:cs="Times New Roman"/>
          <w:b/>
          <w:sz w:val="24"/>
          <w:szCs w:val="24"/>
        </w:rPr>
        <w:t>обязательными к выполнению</w:t>
      </w:r>
      <w:proofErr w:type="gramEnd"/>
      <w:r w:rsidRPr="009F298C">
        <w:rPr>
          <w:rFonts w:ascii="Times New Roman" w:eastAsia="Calibri" w:hAnsi="Times New Roman" w:cs="Times New Roman"/>
          <w:b/>
          <w:sz w:val="24"/>
          <w:szCs w:val="24"/>
        </w:rPr>
        <w:t>:</w:t>
      </w: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pacing w:after="0" w:line="240" w:lineRule="auto"/>
        <w:ind w:left="426"/>
        <w:jc w:val="both"/>
        <w:rPr>
          <w:rFonts w:ascii="Times New Roman" w:eastAsia="Calibri" w:hAnsi="Times New Roman" w:cs="Times New Roman"/>
          <w:sz w:val="24"/>
          <w:szCs w:val="24"/>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Подписи Сторон:</w:t>
      </w: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Наймодатель:                                                            Наниматель:</w:t>
      </w:r>
    </w:p>
    <w:p w:rsidR="009F298C" w:rsidRPr="009F298C" w:rsidRDefault="009F298C" w:rsidP="009F298C">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_______________                                                   ________________</w:t>
      </w: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bCs/>
          <w:sz w:val="24"/>
          <w:szCs w:val="24"/>
          <w:lang w:eastAsia="ru-RU"/>
        </w:rPr>
      </w:pPr>
      <w:r w:rsidRPr="009F298C">
        <w:rPr>
          <w:rFonts w:ascii="Times New Roman" w:eastAsia="Times New Roman" w:hAnsi="Times New Roman" w:cs="Times New Roman"/>
          <w:bCs/>
          <w:sz w:val="24"/>
          <w:szCs w:val="24"/>
          <w:lang w:eastAsia="ru-RU"/>
        </w:rPr>
        <w:t xml:space="preserve">             М.П.                                                                         М.П.</w:t>
      </w:r>
    </w:p>
    <w:p w:rsidR="009F298C" w:rsidRPr="009F298C" w:rsidRDefault="009F298C" w:rsidP="009F298C">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r w:rsidRPr="009F298C">
        <w:rPr>
          <w:rFonts w:ascii="Times New Roman" w:eastAsia="Times New Roman" w:hAnsi="Times New Roman" w:cs="Times New Roman"/>
          <w:b/>
          <w:bCs/>
          <w:sz w:val="28"/>
          <w:szCs w:val="28"/>
          <w:lang w:eastAsia="ru-RU"/>
        </w:rPr>
        <w:t xml:space="preserve"> </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2</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w:t>
      </w:r>
      <w:r w:rsidR="005B5297">
        <w:rPr>
          <w:rFonts w:ascii="Times New Roman" w:eastAsia="Times New Roman" w:hAnsi="Times New Roman" w:cs="Times New Roman"/>
          <w:b/>
          <w:bCs/>
          <w:sz w:val="24"/>
          <w:szCs w:val="28"/>
          <w:lang w:eastAsia="ru-RU"/>
        </w:rPr>
        <w:t>1</w:t>
      </w:r>
      <w:r w:rsidRPr="00113BDF">
        <w:rPr>
          <w:rFonts w:ascii="Times New Roman" w:eastAsia="Times New Roman" w:hAnsi="Times New Roman" w:cs="Times New Roman"/>
          <w:b/>
          <w:bCs/>
          <w:sz w:val="24"/>
          <w:szCs w:val="28"/>
          <w:lang w:eastAsia="ru-RU"/>
        </w:rPr>
        <w:t xml:space="preserve">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Акт </w:t>
      </w:r>
      <w:r w:rsidR="0085596C" w:rsidRPr="00113BDF">
        <w:rPr>
          <w:rFonts w:ascii="Times New Roman" w:eastAsia="Times New Roman" w:hAnsi="Times New Roman" w:cs="Times New Roman"/>
          <w:b/>
          <w:bCs/>
          <w:sz w:val="28"/>
          <w:szCs w:val="28"/>
          <w:lang w:eastAsia="ru-RU"/>
        </w:rPr>
        <w:t>приёма</w:t>
      </w:r>
      <w:r w:rsidRPr="00113BDF">
        <w:rPr>
          <w:rFonts w:ascii="Times New Roman" w:eastAsia="Times New Roman" w:hAnsi="Times New Roman" w:cs="Times New Roman"/>
          <w:b/>
          <w:bCs/>
          <w:sz w:val="28"/>
          <w:szCs w:val="28"/>
          <w:lang w:eastAsia="ru-RU"/>
        </w:rPr>
        <w:t>-передачи объекта аренды</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город Алматы                                                                        «___» _____ 2020 год</w:t>
      </w: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Наймодатель: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sectPr w:rsidR="005C152F" w:rsidRPr="00113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24" w:rsidRDefault="000A6124" w:rsidP="0000443E">
      <w:pPr>
        <w:spacing w:after="0" w:line="240" w:lineRule="auto"/>
      </w:pPr>
      <w:r>
        <w:separator/>
      </w:r>
    </w:p>
  </w:endnote>
  <w:endnote w:type="continuationSeparator" w:id="0">
    <w:p w:rsidR="000A6124" w:rsidRDefault="000A6124" w:rsidP="000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24" w:rsidRDefault="000A6124" w:rsidP="0000443E">
      <w:pPr>
        <w:spacing w:after="0" w:line="240" w:lineRule="auto"/>
      </w:pPr>
      <w:r>
        <w:separator/>
      </w:r>
    </w:p>
  </w:footnote>
  <w:footnote w:type="continuationSeparator" w:id="0">
    <w:p w:rsidR="000A6124" w:rsidRDefault="000A6124" w:rsidP="0000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04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5"/>
      <w:gridCol w:w="3138"/>
      <w:gridCol w:w="3969"/>
      <w:gridCol w:w="1805"/>
    </w:tblGrid>
    <w:tr w:rsidR="00D47D5A" w:rsidTr="00C27579">
      <w:tc>
        <w:tcPr>
          <w:tcW w:w="1135" w:type="dxa"/>
          <w:vMerge w:val="restart"/>
        </w:tcPr>
        <w:p w:rsidR="00D47D5A" w:rsidRPr="00082BDA" w:rsidRDefault="00D47D5A" w:rsidP="00C55D4D">
          <w:pPr>
            <w:pStyle w:val="a4"/>
            <w:rPr>
              <w:sz w:val="6"/>
            </w:rPr>
          </w:pPr>
        </w:p>
        <w:p w:rsidR="00D47D5A" w:rsidRPr="00082BDA" w:rsidRDefault="00D47D5A" w:rsidP="00C55D4D">
          <w:r>
            <w:rPr>
              <w:b/>
              <w:noProof/>
              <w:sz w:val="14"/>
              <w:szCs w:val="14"/>
              <w:lang w:eastAsia="ru-RU"/>
            </w:rPr>
            <w:drawing>
              <wp:inline distT="0" distB="0" distL="0" distR="0" wp14:anchorId="07B6CEC8" wp14:editId="0B278F3F">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12" w:type="dxa"/>
          <w:gridSpan w:val="3"/>
        </w:tcPr>
        <w:p w:rsidR="00D47D5A" w:rsidRPr="00EA3CA5" w:rsidRDefault="00D47D5A" w:rsidP="00C55D4D">
          <w:pPr>
            <w:ind w:left="51" w:hanging="5"/>
            <w:contextualSpacing/>
            <w:jc w:val="center"/>
            <w:rPr>
              <w:rFonts w:ascii="Tahoma" w:hAnsi="Tahoma" w:cs="Tahoma"/>
              <w:b/>
              <w:sz w:val="8"/>
              <w:szCs w:val="17"/>
              <w:lang w:val="kk-KZ"/>
            </w:rPr>
          </w:pPr>
        </w:p>
        <w:p w:rsidR="00D47D5A" w:rsidRPr="00787D59" w:rsidRDefault="00D47D5A" w:rsidP="00C55D4D">
          <w:pPr>
            <w:jc w:val="center"/>
            <w:rPr>
              <w:rFonts w:ascii="Tahoma" w:hAnsi="Tahoma" w:cs="Tahoma"/>
              <w:b/>
              <w:sz w:val="17"/>
              <w:szCs w:val="17"/>
              <w:lang w:val="kk-KZ"/>
            </w:rPr>
          </w:pPr>
          <w:r>
            <w:rPr>
              <w:rFonts w:ascii="Tahoma" w:hAnsi="Tahoma" w:cs="Tahoma"/>
              <w:b/>
              <w:bCs/>
              <w:sz w:val="17"/>
              <w:szCs w:val="17"/>
              <w:lang w:val="kk-KZ"/>
            </w:rPr>
            <w:t xml:space="preserve">«С.Ж. АСФЕНДИЯРОВ АТЫНДАҒЫ ҚАЗАҚ </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КЕАҚ</w:t>
          </w:r>
        </w:p>
        <w:p w:rsidR="00D47D5A" w:rsidRPr="00787D59" w:rsidRDefault="00D47D5A" w:rsidP="00C55D4D">
          <w:pPr>
            <w:ind w:left="51" w:hanging="5"/>
            <w:contextualSpacing/>
            <w:jc w:val="center"/>
            <w:rPr>
              <w:rFonts w:ascii="Tahoma" w:hAnsi="Tahoma" w:cs="Tahoma"/>
              <w:b/>
              <w:sz w:val="4"/>
              <w:szCs w:val="17"/>
              <w:lang w:val="kk-KZ"/>
            </w:rPr>
          </w:pPr>
        </w:p>
        <w:p w:rsidR="00D47D5A" w:rsidRPr="00313202" w:rsidRDefault="00D47D5A" w:rsidP="00C55D4D">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НАО «КАЗАХСКИЙ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 xml:space="preserve"> ИМЕНИ С.Д.АСФЕНДИЯРОВА»</w:t>
          </w:r>
        </w:p>
        <w:p w:rsidR="00D47D5A" w:rsidRPr="00EA3CA5" w:rsidRDefault="00D47D5A" w:rsidP="00C55D4D">
          <w:pPr>
            <w:pStyle w:val="a4"/>
            <w:rPr>
              <w:rFonts w:ascii="Tahoma" w:hAnsi="Tahoma" w:cs="Tahoma"/>
              <w:sz w:val="8"/>
            </w:rPr>
          </w:pPr>
        </w:p>
      </w:tc>
    </w:tr>
    <w:tr w:rsidR="00D47D5A" w:rsidTr="00C27579">
      <w:trPr>
        <w:trHeight w:val="264"/>
      </w:trPr>
      <w:tc>
        <w:tcPr>
          <w:tcW w:w="1135" w:type="dxa"/>
          <w:vMerge/>
        </w:tcPr>
        <w:p w:rsidR="00D47D5A" w:rsidRDefault="00D47D5A" w:rsidP="00C55D4D">
          <w:pPr>
            <w:pStyle w:val="a4"/>
          </w:pPr>
        </w:p>
      </w:tc>
      <w:tc>
        <w:tcPr>
          <w:tcW w:w="3138" w:type="dxa"/>
          <w:vMerge w:val="restart"/>
          <w:vAlign w:val="center"/>
        </w:tcPr>
        <w:p w:rsidR="00D47D5A" w:rsidRPr="004C3FDD" w:rsidRDefault="00D47D5A" w:rsidP="00C55D4D">
          <w:pPr>
            <w:pStyle w:val="a4"/>
            <w:jc w:val="center"/>
            <w:rPr>
              <w:rFonts w:ascii="Times New Roman" w:hAnsi="Times New Roman" w:cs="Times New Roman"/>
              <w:sz w:val="8"/>
              <w:szCs w:val="17"/>
              <w:lang w:val="kk-KZ"/>
            </w:rPr>
          </w:pPr>
        </w:p>
        <w:p w:rsidR="00D47D5A" w:rsidRPr="00EA3CA5" w:rsidRDefault="000353A7" w:rsidP="00C55D4D">
          <w:pPr>
            <w:pStyle w:val="a4"/>
            <w:jc w:val="center"/>
            <w:rPr>
              <w:rFonts w:ascii="Tahoma" w:hAnsi="Tahoma" w:cs="Tahoma"/>
            </w:rPr>
          </w:pPr>
          <w:r>
            <w:rPr>
              <w:rFonts w:ascii="Times New Roman" w:hAnsi="Times New Roman" w:cs="Times New Roman"/>
              <w:sz w:val="17"/>
              <w:szCs w:val="17"/>
              <w:lang w:val="kk-KZ"/>
            </w:rPr>
            <w:t>ДЭФ</w:t>
          </w:r>
        </w:p>
      </w:tc>
      <w:tc>
        <w:tcPr>
          <w:tcW w:w="3969" w:type="dxa"/>
          <w:vMerge w:val="restart"/>
          <w:vAlign w:val="center"/>
        </w:tcPr>
        <w:p w:rsidR="00D47D5A" w:rsidRPr="004C3FDD" w:rsidRDefault="00D47D5A" w:rsidP="00C55D4D">
          <w:pPr>
            <w:jc w:val="center"/>
            <w:rPr>
              <w:rFonts w:ascii="Times New Roman" w:hAnsi="Times New Roman" w:cs="Times New Roman"/>
              <w:sz w:val="8"/>
              <w:szCs w:val="17"/>
              <w:lang w:val="kk-KZ"/>
            </w:rPr>
          </w:pPr>
        </w:p>
        <w:p w:rsidR="00D47D5A" w:rsidRPr="004C3FDD" w:rsidRDefault="00D47D5A" w:rsidP="00912741">
          <w:pPr>
            <w:jc w:val="center"/>
            <w:rPr>
              <w:rFonts w:ascii="Times New Roman" w:hAnsi="Times New Roman" w:cs="Times New Roman"/>
              <w:sz w:val="17"/>
              <w:szCs w:val="17"/>
              <w:lang w:val="kk-KZ"/>
            </w:rPr>
          </w:pPr>
          <w:r>
            <w:rPr>
              <w:rFonts w:ascii="Times New Roman" w:hAnsi="Times New Roman" w:cs="Times New Roman"/>
              <w:sz w:val="17"/>
              <w:szCs w:val="17"/>
              <w:lang w:val="kk-KZ"/>
            </w:rPr>
            <w:t>Конкурсная документация</w:t>
          </w:r>
        </w:p>
      </w:tc>
      <w:tc>
        <w:tcPr>
          <w:tcW w:w="1805" w:type="dxa"/>
        </w:tcPr>
        <w:p w:rsidR="00D47D5A" w:rsidRPr="003A67C1" w:rsidRDefault="00D47D5A" w:rsidP="00C55D4D">
          <w:pPr>
            <w:pStyle w:val="a4"/>
            <w:jc w:val="center"/>
            <w:rPr>
              <w:rFonts w:ascii="Times New Roman" w:hAnsi="Times New Roman" w:cs="Times New Roman"/>
              <w:color w:val="7030A0"/>
              <w:lang w:val="kk-KZ"/>
            </w:rPr>
          </w:pPr>
          <w:r w:rsidRPr="004C3FDD">
            <w:rPr>
              <w:rFonts w:ascii="Times New Roman" w:hAnsi="Times New Roman" w:cs="Times New Roman"/>
              <w:color w:val="7030A0"/>
              <w:sz w:val="17"/>
              <w:szCs w:val="17"/>
            </w:rPr>
            <w:t xml:space="preserve">Редакция: </w:t>
          </w:r>
          <w:r>
            <w:rPr>
              <w:rFonts w:ascii="Times New Roman" w:hAnsi="Times New Roman" w:cs="Times New Roman"/>
              <w:color w:val="7030A0"/>
              <w:sz w:val="17"/>
              <w:szCs w:val="17"/>
              <w:lang w:val="kk-KZ"/>
            </w:rPr>
            <w:t>1</w:t>
          </w:r>
        </w:p>
      </w:tc>
    </w:tr>
    <w:tr w:rsidR="00D47D5A" w:rsidTr="00C27579">
      <w:trPr>
        <w:trHeight w:val="205"/>
      </w:trPr>
      <w:tc>
        <w:tcPr>
          <w:tcW w:w="1135" w:type="dxa"/>
          <w:vMerge/>
        </w:tcPr>
        <w:p w:rsidR="00D47D5A" w:rsidRDefault="00D47D5A" w:rsidP="00C55D4D">
          <w:pPr>
            <w:pStyle w:val="a4"/>
          </w:pPr>
        </w:p>
      </w:tc>
      <w:tc>
        <w:tcPr>
          <w:tcW w:w="3138" w:type="dxa"/>
          <w:vMerge/>
        </w:tcPr>
        <w:p w:rsidR="00D47D5A" w:rsidRPr="00EA3CA5" w:rsidRDefault="00D47D5A" w:rsidP="00C55D4D">
          <w:pPr>
            <w:pStyle w:val="a4"/>
            <w:rPr>
              <w:rFonts w:ascii="Tahoma" w:hAnsi="Tahoma" w:cs="Tahoma"/>
            </w:rPr>
          </w:pPr>
        </w:p>
      </w:tc>
      <w:tc>
        <w:tcPr>
          <w:tcW w:w="3969" w:type="dxa"/>
          <w:vMerge/>
        </w:tcPr>
        <w:p w:rsidR="00D47D5A" w:rsidRPr="00EA3CA5" w:rsidRDefault="00D47D5A" w:rsidP="00C55D4D">
          <w:pPr>
            <w:pStyle w:val="a4"/>
            <w:rPr>
              <w:rFonts w:ascii="Tahoma" w:hAnsi="Tahoma" w:cs="Tahoma"/>
            </w:rPr>
          </w:pPr>
        </w:p>
      </w:tc>
      <w:tc>
        <w:tcPr>
          <w:tcW w:w="1805" w:type="dxa"/>
          <w:vAlign w:val="center"/>
        </w:tcPr>
        <w:p w:rsidR="00D47D5A" w:rsidRPr="004C3FDD" w:rsidRDefault="00D47D5A" w:rsidP="00130BD1">
          <w:pPr>
            <w:pStyle w:val="a4"/>
            <w:jc w:val="center"/>
            <w:rPr>
              <w:rFonts w:ascii="Times New Roman" w:hAnsi="Times New Roman" w:cs="Times New Roman"/>
              <w:color w:val="7030A0"/>
              <w:sz w:val="17"/>
              <w:szCs w:val="17"/>
            </w:rPr>
          </w:pPr>
          <w:r w:rsidRPr="004C3FDD">
            <w:rPr>
              <w:rFonts w:ascii="Times New Roman" w:hAnsi="Times New Roman" w:cs="Times New Roman"/>
              <w:color w:val="7030A0"/>
              <w:sz w:val="17"/>
              <w:szCs w:val="17"/>
            </w:rPr>
            <w:t xml:space="preserve">Страница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PAGE  \* Arabic  \* MERGEFORMAT</w:instrText>
          </w:r>
          <w:r w:rsidRPr="00130BD1">
            <w:rPr>
              <w:rFonts w:ascii="Times New Roman" w:hAnsi="Times New Roman" w:cs="Times New Roman"/>
              <w:color w:val="7030A0"/>
              <w:sz w:val="17"/>
              <w:szCs w:val="17"/>
            </w:rPr>
            <w:fldChar w:fldCharType="separate"/>
          </w:r>
          <w:r w:rsidR="0095715F">
            <w:rPr>
              <w:rFonts w:ascii="Times New Roman" w:hAnsi="Times New Roman" w:cs="Times New Roman"/>
              <w:noProof/>
              <w:color w:val="7030A0"/>
              <w:sz w:val="17"/>
              <w:szCs w:val="17"/>
            </w:rPr>
            <w:t>18</w:t>
          </w:r>
          <w:r w:rsidRPr="00130BD1">
            <w:rPr>
              <w:rFonts w:ascii="Times New Roman" w:hAnsi="Times New Roman" w:cs="Times New Roman"/>
              <w:color w:val="7030A0"/>
              <w:sz w:val="17"/>
              <w:szCs w:val="17"/>
            </w:rPr>
            <w:fldChar w:fldCharType="end"/>
          </w:r>
          <w:r w:rsidRPr="004C3FDD">
            <w:rPr>
              <w:rFonts w:ascii="Times New Roman" w:hAnsi="Times New Roman" w:cs="Times New Roman"/>
              <w:color w:val="7030A0"/>
              <w:sz w:val="17"/>
              <w:szCs w:val="17"/>
            </w:rPr>
            <w:t xml:space="preserve"> из</w:t>
          </w:r>
          <w:r w:rsidRPr="00130BD1">
            <w:rPr>
              <w:rFonts w:ascii="Times New Roman" w:hAnsi="Times New Roman" w:cs="Times New Roman"/>
              <w:color w:val="7030A0"/>
              <w:sz w:val="17"/>
              <w:szCs w:val="17"/>
            </w:rPr>
            <w:t xml:space="preserve">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NUMPAGES  \* Arabic  \* MERGEFORMAT</w:instrText>
          </w:r>
          <w:r w:rsidRPr="00130BD1">
            <w:rPr>
              <w:rFonts w:ascii="Times New Roman" w:hAnsi="Times New Roman" w:cs="Times New Roman"/>
              <w:color w:val="7030A0"/>
              <w:sz w:val="17"/>
              <w:szCs w:val="17"/>
            </w:rPr>
            <w:fldChar w:fldCharType="separate"/>
          </w:r>
          <w:r w:rsidR="0095715F">
            <w:rPr>
              <w:rFonts w:ascii="Times New Roman" w:hAnsi="Times New Roman" w:cs="Times New Roman"/>
              <w:noProof/>
              <w:color w:val="7030A0"/>
              <w:sz w:val="17"/>
              <w:szCs w:val="17"/>
            </w:rPr>
            <w:t>24</w:t>
          </w:r>
          <w:r w:rsidRPr="00130BD1">
            <w:rPr>
              <w:rFonts w:ascii="Times New Roman" w:hAnsi="Times New Roman" w:cs="Times New Roman"/>
              <w:color w:val="7030A0"/>
              <w:sz w:val="17"/>
              <w:szCs w:val="17"/>
            </w:rPr>
            <w:fldChar w:fldCharType="end"/>
          </w:r>
        </w:p>
      </w:tc>
    </w:tr>
  </w:tbl>
  <w:p w:rsidR="00D47D5A" w:rsidRDefault="00D47D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DDA"/>
    <w:multiLevelType w:val="hybridMultilevel"/>
    <w:tmpl w:val="C5BC656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EA5E21"/>
    <w:multiLevelType w:val="hybridMultilevel"/>
    <w:tmpl w:val="CDF008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D45E0B"/>
    <w:multiLevelType w:val="hybridMultilevel"/>
    <w:tmpl w:val="1F823FDA"/>
    <w:lvl w:ilvl="0" w:tplc="04190011">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
    <w:nsid w:val="151B67D0"/>
    <w:multiLevelType w:val="hybridMultilevel"/>
    <w:tmpl w:val="E11C6980"/>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F3977"/>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3C30EA"/>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0FB6"/>
    <w:multiLevelType w:val="hybridMultilevel"/>
    <w:tmpl w:val="7F567B32"/>
    <w:lvl w:ilvl="0" w:tplc="A71A00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17DD3"/>
    <w:multiLevelType w:val="hybridMultilevel"/>
    <w:tmpl w:val="BAC0E5EA"/>
    <w:lvl w:ilvl="0" w:tplc="EE908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CE6F88"/>
    <w:multiLevelType w:val="hybridMultilevel"/>
    <w:tmpl w:val="1D10385A"/>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722921"/>
    <w:multiLevelType w:val="hybridMultilevel"/>
    <w:tmpl w:val="7110F5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666BE"/>
    <w:multiLevelType w:val="hybridMultilevel"/>
    <w:tmpl w:val="380A4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C5C69"/>
    <w:multiLevelType w:val="multilevel"/>
    <w:tmpl w:val="01AA19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BB4D9D"/>
    <w:multiLevelType w:val="hybridMultilevel"/>
    <w:tmpl w:val="83E6992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CD0FE5"/>
    <w:multiLevelType w:val="hybridMultilevel"/>
    <w:tmpl w:val="E1724F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051DE9"/>
    <w:multiLevelType w:val="hybridMultilevel"/>
    <w:tmpl w:val="33245632"/>
    <w:lvl w:ilvl="0" w:tplc="4F9A46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00E4B"/>
    <w:multiLevelType w:val="hybridMultilevel"/>
    <w:tmpl w:val="F2C297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A33054"/>
    <w:multiLevelType w:val="hybridMultilevel"/>
    <w:tmpl w:val="7FF08F74"/>
    <w:lvl w:ilvl="0" w:tplc="A71A0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2189B"/>
    <w:multiLevelType w:val="hybridMultilevel"/>
    <w:tmpl w:val="70422A0A"/>
    <w:lvl w:ilvl="0" w:tplc="A71A00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9B6256"/>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6281B"/>
    <w:multiLevelType w:val="hybridMultilevel"/>
    <w:tmpl w:val="F7426B4E"/>
    <w:lvl w:ilvl="0" w:tplc="EF7635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54862"/>
    <w:multiLevelType w:val="hybridMultilevel"/>
    <w:tmpl w:val="5B0A0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9596B"/>
    <w:multiLevelType w:val="hybridMultilevel"/>
    <w:tmpl w:val="49D84A9E"/>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4179FD"/>
    <w:multiLevelType w:val="hybridMultilevel"/>
    <w:tmpl w:val="30B84EA2"/>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3">
    <w:nsid w:val="555E43E9"/>
    <w:multiLevelType w:val="hybridMultilevel"/>
    <w:tmpl w:val="1C8C9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972BE"/>
    <w:multiLevelType w:val="hybridMultilevel"/>
    <w:tmpl w:val="64104AA0"/>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887611"/>
    <w:multiLevelType w:val="hybridMultilevel"/>
    <w:tmpl w:val="95821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E551B9"/>
    <w:multiLevelType w:val="hybridMultilevel"/>
    <w:tmpl w:val="CDF008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7936236"/>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41BD0"/>
    <w:multiLevelType w:val="hybridMultilevel"/>
    <w:tmpl w:val="51EC2806"/>
    <w:lvl w:ilvl="0" w:tplc="ADECBA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A873FA"/>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C046040"/>
    <w:multiLevelType w:val="hybridMultilevel"/>
    <w:tmpl w:val="93A81E4A"/>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542491"/>
    <w:multiLevelType w:val="hybridMultilevel"/>
    <w:tmpl w:val="314EF4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3A742A3"/>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639EE"/>
    <w:multiLevelType w:val="hybridMultilevel"/>
    <w:tmpl w:val="BAC0E5EA"/>
    <w:lvl w:ilvl="0" w:tplc="EE908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A7D1955"/>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A113A"/>
    <w:multiLevelType w:val="hybridMultilevel"/>
    <w:tmpl w:val="48287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81CD3"/>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64AC2"/>
    <w:multiLevelType w:val="hybridMultilevel"/>
    <w:tmpl w:val="380A4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E71"/>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86D95"/>
    <w:multiLevelType w:val="hybridMultilevel"/>
    <w:tmpl w:val="94CAA096"/>
    <w:lvl w:ilvl="0" w:tplc="ADECBA6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AD1FE2"/>
    <w:multiLevelType w:val="hybridMultilevel"/>
    <w:tmpl w:val="98380DC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F4377A"/>
    <w:multiLevelType w:val="hybridMultilevel"/>
    <w:tmpl w:val="15A005F6"/>
    <w:lvl w:ilvl="0" w:tplc="A71A0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B1428"/>
    <w:multiLevelType w:val="hybridMultilevel"/>
    <w:tmpl w:val="E35C0170"/>
    <w:lvl w:ilvl="0" w:tplc="6E5AE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B6C82"/>
    <w:multiLevelType w:val="hybridMultilevel"/>
    <w:tmpl w:val="2BB89DBE"/>
    <w:lvl w:ilvl="0" w:tplc="A71A00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B127B5"/>
    <w:multiLevelType w:val="hybridMultilevel"/>
    <w:tmpl w:val="314EF4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C1D41A6"/>
    <w:multiLevelType w:val="hybridMultilevel"/>
    <w:tmpl w:val="E0B667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B6D6C"/>
    <w:multiLevelType w:val="hybridMultilevel"/>
    <w:tmpl w:val="19C4D30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0"/>
  </w:num>
  <w:num w:numId="4">
    <w:abstractNumId w:val="10"/>
  </w:num>
  <w:num w:numId="5">
    <w:abstractNumId w:val="37"/>
  </w:num>
  <w:num w:numId="6">
    <w:abstractNumId w:val="14"/>
  </w:num>
  <w:num w:numId="7">
    <w:abstractNumId w:val="23"/>
  </w:num>
  <w:num w:numId="8">
    <w:abstractNumId w:val="30"/>
  </w:num>
  <w:num w:numId="9">
    <w:abstractNumId w:val="35"/>
  </w:num>
  <w:num w:numId="10">
    <w:abstractNumId w:val="25"/>
  </w:num>
  <w:num w:numId="11">
    <w:abstractNumId w:val="42"/>
  </w:num>
  <w:num w:numId="12">
    <w:abstractNumId w:val="18"/>
  </w:num>
  <w:num w:numId="13">
    <w:abstractNumId w:val="26"/>
  </w:num>
  <w:num w:numId="14">
    <w:abstractNumId w:val="21"/>
  </w:num>
  <w:num w:numId="15">
    <w:abstractNumId w:val="5"/>
  </w:num>
  <w:num w:numId="16">
    <w:abstractNumId w:val="12"/>
  </w:num>
  <w:num w:numId="17">
    <w:abstractNumId w:val="13"/>
  </w:num>
  <w:num w:numId="18">
    <w:abstractNumId w:val="16"/>
  </w:num>
  <w:num w:numId="19">
    <w:abstractNumId w:val="40"/>
  </w:num>
  <w:num w:numId="20">
    <w:abstractNumId w:val="38"/>
  </w:num>
  <w:num w:numId="21">
    <w:abstractNumId w:val="3"/>
  </w:num>
  <w:num w:numId="22">
    <w:abstractNumId w:val="8"/>
  </w:num>
  <w:num w:numId="23">
    <w:abstractNumId w:val="34"/>
  </w:num>
  <w:num w:numId="24">
    <w:abstractNumId w:val="43"/>
  </w:num>
  <w:num w:numId="25">
    <w:abstractNumId w:val="36"/>
  </w:num>
  <w:num w:numId="26">
    <w:abstractNumId w:val="17"/>
  </w:num>
  <w:num w:numId="27">
    <w:abstractNumId w:val="41"/>
  </w:num>
  <w:num w:numId="28">
    <w:abstractNumId w:val="27"/>
  </w:num>
  <w:num w:numId="29">
    <w:abstractNumId w:val="22"/>
  </w:num>
  <w:num w:numId="30">
    <w:abstractNumId w:val="19"/>
  </w:num>
  <w:num w:numId="31">
    <w:abstractNumId w:val="24"/>
  </w:num>
  <w:num w:numId="32">
    <w:abstractNumId w:val="46"/>
  </w:num>
  <w:num w:numId="33">
    <w:abstractNumId w:val="15"/>
  </w:num>
  <w:num w:numId="34">
    <w:abstractNumId w:val="31"/>
  </w:num>
  <w:num w:numId="35">
    <w:abstractNumId w:val="29"/>
  </w:num>
  <w:num w:numId="36">
    <w:abstractNumId w:val="32"/>
  </w:num>
  <w:num w:numId="37">
    <w:abstractNumId w:val="1"/>
  </w:num>
  <w:num w:numId="38">
    <w:abstractNumId w:val="28"/>
  </w:num>
  <w:num w:numId="39">
    <w:abstractNumId w:val="44"/>
  </w:num>
  <w:num w:numId="40">
    <w:abstractNumId w:val="33"/>
  </w:num>
  <w:num w:numId="41">
    <w:abstractNumId w:val="7"/>
  </w:num>
  <w:num w:numId="42">
    <w:abstractNumId w:val="4"/>
  </w:num>
  <w:num w:numId="43">
    <w:abstractNumId w:val="0"/>
  </w:num>
  <w:num w:numId="44">
    <w:abstractNumId w:val="39"/>
  </w:num>
  <w:num w:numId="45">
    <w:abstractNumId w:val="2"/>
  </w:num>
  <w:num w:numId="46">
    <w:abstractNumId w:val="9"/>
  </w:num>
  <w:num w:numId="47">
    <w:abstractNumId w:val="45"/>
  </w:num>
  <w:num w:numId="4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3E"/>
    <w:rsid w:val="000017B1"/>
    <w:rsid w:val="00003422"/>
    <w:rsid w:val="00003C4C"/>
    <w:rsid w:val="0000443E"/>
    <w:rsid w:val="00006268"/>
    <w:rsid w:val="00010713"/>
    <w:rsid w:val="0001073E"/>
    <w:rsid w:val="000111DE"/>
    <w:rsid w:val="00013240"/>
    <w:rsid w:val="00017EC6"/>
    <w:rsid w:val="000353A7"/>
    <w:rsid w:val="00040673"/>
    <w:rsid w:val="00041EFE"/>
    <w:rsid w:val="000435CC"/>
    <w:rsid w:val="0005619E"/>
    <w:rsid w:val="000570D0"/>
    <w:rsid w:val="000645EF"/>
    <w:rsid w:val="00081893"/>
    <w:rsid w:val="00084099"/>
    <w:rsid w:val="0008504A"/>
    <w:rsid w:val="000A2E1D"/>
    <w:rsid w:val="000A4CD3"/>
    <w:rsid w:val="000A585C"/>
    <w:rsid w:val="000A6124"/>
    <w:rsid w:val="000B01E4"/>
    <w:rsid w:val="000B267F"/>
    <w:rsid w:val="000B6DAD"/>
    <w:rsid w:val="000B733F"/>
    <w:rsid w:val="000B7588"/>
    <w:rsid w:val="000C0E15"/>
    <w:rsid w:val="000C35B9"/>
    <w:rsid w:val="000C55DA"/>
    <w:rsid w:val="000C7AA7"/>
    <w:rsid w:val="000D039E"/>
    <w:rsid w:val="000E06D6"/>
    <w:rsid w:val="000E3BA6"/>
    <w:rsid w:val="000E6B3F"/>
    <w:rsid w:val="000F057E"/>
    <w:rsid w:val="000F0F5E"/>
    <w:rsid w:val="000F44B6"/>
    <w:rsid w:val="000F4F61"/>
    <w:rsid w:val="001002E4"/>
    <w:rsid w:val="0010441D"/>
    <w:rsid w:val="00107F66"/>
    <w:rsid w:val="001137A6"/>
    <w:rsid w:val="00113BDF"/>
    <w:rsid w:val="00115A4D"/>
    <w:rsid w:val="00116EB7"/>
    <w:rsid w:val="00117D00"/>
    <w:rsid w:val="00117E9E"/>
    <w:rsid w:val="00130BD1"/>
    <w:rsid w:val="001311E0"/>
    <w:rsid w:val="0014079E"/>
    <w:rsid w:val="00141333"/>
    <w:rsid w:val="00143C7D"/>
    <w:rsid w:val="00151D32"/>
    <w:rsid w:val="001522D1"/>
    <w:rsid w:val="00154579"/>
    <w:rsid w:val="00155AB0"/>
    <w:rsid w:val="00161DE8"/>
    <w:rsid w:val="00165EB4"/>
    <w:rsid w:val="00166E4C"/>
    <w:rsid w:val="00170122"/>
    <w:rsid w:val="00170399"/>
    <w:rsid w:val="0017180E"/>
    <w:rsid w:val="00172CAD"/>
    <w:rsid w:val="00174A0C"/>
    <w:rsid w:val="0017681A"/>
    <w:rsid w:val="00177B04"/>
    <w:rsid w:val="00177C25"/>
    <w:rsid w:val="00183BF2"/>
    <w:rsid w:val="001879A4"/>
    <w:rsid w:val="00190A03"/>
    <w:rsid w:val="001967E0"/>
    <w:rsid w:val="00197FFE"/>
    <w:rsid w:val="001A12B0"/>
    <w:rsid w:val="001A1B76"/>
    <w:rsid w:val="001A5424"/>
    <w:rsid w:val="001B1ADE"/>
    <w:rsid w:val="001B278D"/>
    <w:rsid w:val="001B4D86"/>
    <w:rsid w:val="001B65F3"/>
    <w:rsid w:val="001B7F84"/>
    <w:rsid w:val="001D15EF"/>
    <w:rsid w:val="001D36BA"/>
    <w:rsid w:val="001E280F"/>
    <w:rsid w:val="001E7133"/>
    <w:rsid w:val="001F0D70"/>
    <w:rsid w:val="001F0DCE"/>
    <w:rsid w:val="002077FE"/>
    <w:rsid w:val="002158B0"/>
    <w:rsid w:val="00223DEB"/>
    <w:rsid w:val="002260D9"/>
    <w:rsid w:val="0022669D"/>
    <w:rsid w:val="00227C19"/>
    <w:rsid w:val="0024412C"/>
    <w:rsid w:val="00244355"/>
    <w:rsid w:val="00244783"/>
    <w:rsid w:val="00245F43"/>
    <w:rsid w:val="00246783"/>
    <w:rsid w:val="00247FA0"/>
    <w:rsid w:val="00250C8D"/>
    <w:rsid w:val="00253465"/>
    <w:rsid w:val="00253865"/>
    <w:rsid w:val="00261CCA"/>
    <w:rsid w:val="00264ADA"/>
    <w:rsid w:val="00266ACE"/>
    <w:rsid w:val="00276A43"/>
    <w:rsid w:val="00280CA9"/>
    <w:rsid w:val="002834D5"/>
    <w:rsid w:val="002912FA"/>
    <w:rsid w:val="002A2CD1"/>
    <w:rsid w:val="002A426A"/>
    <w:rsid w:val="002A74A0"/>
    <w:rsid w:val="002B4296"/>
    <w:rsid w:val="002C4BA8"/>
    <w:rsid w:val="002D285E"/>
    <w:rsid w:val="002D4B21"/>
    <w:rsid w:val="002D7B7D"/>
    <w:rsid w:val="002E04DF"/>
    <w:rsid w:val="002E7F38"/>
    <w:rsid w:val="002F3EE5"/>
    <w:rsid w:val="002F61EF"/>
    <w:rsid w:val="002F7E3C"/>
    <w:rsid w:val="003009BD"/>
    <w:rsid w:val="0030565F"/>
    <w:rsid w:val="003105A3"/>
    <w:rsid w:val="00310706"/>
    <w:rsid w:val="003129ED"/>
    <w:rsid w:val="0031753F"/>
    <w:rsid w:val="00330773"/>
    <w:rsid w:val="003311DF"/>
    <w:rsid w:val="003354EC"/>
    <w:rsid w:val="00335BAB"/>
    <w:rsid w:val="003360E5"/>
    <w:rsid w:val="003430DC"/>
    <w:rsid w:val="0034343F"/>
    <w:rsid w:val="003453D0"/>
    <w:rsid w:val="00351057"/>
    <w:rsid w:val="00352CE9"/>
    <w:rsid w:val="00354453"/>
    <w:rsid w:val="00356B11"/>
    <w:rsid w:val="00357750"/>
    <w:rsid w:val="00366D25"/>
    <w:rsid w:val="00370DAE"/>
    <w:rsid w:val="00374AF5"/>
    <w:rsid w:val="00380DC1"/>
    <w:rsid w:val="00383D98"/>
    <w:rsid w:val="003850FF"/>
    <w:rsid w:val="0038636E"/>
    <w:rsid w:val="00391A96"/>
    <w:rsid w:val="00397117"/>
    <w:rsid w:val="003A508E"/>
    <w:rsid w:val="003A5F28"/>
    <w:rsid w:val="003B7CDE"/>
    <w:rsid w:val="003C01B8"/>
    <w:rsid w:val="003C146F"/>
    <w:rsid w:val="003C1BB3"/>
    <w:rsid w:val="003C213A"/>
    <w:rsid w:val="003C2A43"/>
    <w:rsid w:val="003C2F39"/>
    <w:rsid w:val="003C6739"/>
    <w:rsid w:val="003D0A49"/>
    <w:rsid w:val="003D0BF3"/>
    <w:rsid w:val="003D4B37"/>
    <w:rsid w:val="003D61E9"/>
    <w:rsid w:val="003E122D"/>
    <w:rsid w:val="003E16B4"/>
    <w:rsid w:val="003E5910"/>
    <w:rsid w:val="003F7126"/>
    <w:rsid w:val="00400509"/>
    <w:rsid w:val="0040166B"/>
    <w:rsid w:val="00403C8D"/>
    <w:rsid w:val="00404162"/>
    <w:rsid w:val="00404D64"/>
    <w:rsid w:val="004059F3"/>
    <w:rsid w:val="00405E53"/>
    <w:rsid w:val="0040612D"/>
    <w:rsid w:val="004072E7"/>
    <w:rsid w:val="00410FBF"/>
    <w:rsid w:val="0041296C"/>
    <w:rsid w:val="00412DEE"/>
    <w:rsid w:val="0041431D"/>
    <w:rsid w:val="00417082"/>
    <w:rsid w:val="00426853"/>
    <w:rsid w:val="00426B41"/>
    <w:rsid w:val="00430D05"/>
    <w:rsid w:val="004335B9"/>
    <w:rsid w:val="00433C5A"/>
    <w:rsid w:val="00434E4D"/>
    <w:rsid w:val="00436A62"/>
    <w:rsid w:val="00445506"/>
    <w:rsid w:val="0044770F"/>
    <w:rsid w:val="00451458"/>
    <w:rsid w:val="00453EA6"/>
    <w:rsid w:val="00454560"/>
    <w:rsid w:val="004554D2"/>
    <w:rsid w:val="0045641A"/>
    <w:rsid w:val="00456B72"/>
    <w:rsid w:val="004605B7"/>
    <w:rsid w:val="00463503"/>
    <w:rsid w:val="00464366"/>
    <w:rsid w:val="004651DF"/>
    <w:rsid w:val="004659FE"/>
    <w:rsid w:val="00467865"/>
    <w:rsid w:val="00471831"/>
    <w:rsid w:val="00474B5D"/>
    <w:rsid w:val="00475C09"/>
    <w:rsid w:val="004845D2"/>
    <w:rsid w:val="00490604"/>
    <w:rsid w:val="00491F75"/>
    <w:rsid w:val="004926A2"/>
    <w:rsid w:val="0049632D"/>
    <w:rsid w:val="004A2EB2"/>
    <w:rsid w:val="004A7DF3"/>
    <w:rsid w:val="004B21C4"/>
    <w:rsid w:val="004B2E2C"/>
    <w:rsid w:val="004B6FC7"/>
    <w:rsid w:val="004B7BDB"/>
    <w:rsid w:val="004C358B"/>
    <w:rsid w:val="004C6531"/>
    <w:rsid w:val="004C7D12"/>
    <w:rsid w:val="004D04EC"/>
    <w:rsid w:val="004D0A5A"/>
    <w:rsid w:val="004D3292"/>
    <w:rsid w:val="004E5607"/>
    <w:rsid w:val="004E5FBA"/>
    <w:rsid w:val="004F4A46"/>
    <w:rsid w:val="004F63E6"/>
    <w:rsid w:val="00501FA7"/>
    <w:rsid w:val="00504958"/>
    <w:rsid w:val="00506042"/>
    <w:rsid w:val="00506682"/>
    <w:rsid w:val="00513836"/>
    <w:rsid w:val="00515AC2"/>
    <w:rsid w:val="00521A8F"/>
    <w:rsid w:val="00526BFB"/>
    <w:rsid w:val="00531335"/>
    <w:rsid w:val="00531475"/>
    <w:rsid w:val="005323B5"/>
    <w:rsid w:val="00532433"/>
    <w:rsid w:val="00536D9A"/>
    <w:rsid w:val="0054226A"/>
    <w:rsid w:val="005462FB"/>
    <w:rsid w:val="005474E6"/>
    <w:rsid w:val="00552C1E"/>
    <w:rsid w:val="00553564"/>
    <w:rsid w:val="00562C55"/>
    <w:rsid w:val="0056442E"/>
    <w:rsid w:val="005658D3"/>
    <w:rsid w:val="005817E1"/>
    <w:rsid w:val="0058350D"/>
    <w:rsid w:val="0058522F"/>
    <w:rsid w:val="00587774"/>
    <w:rsid w:val="00595299"/>
    <w:rsid w:val="005A049E"/>
    <w:rsid w:val="005A1990"/>
    <w:rsid w:val="005A4554"/>
    <w:rsid w:val="005B0BF1"/>
    <w:rsid w:val="005B39B5"/>
    <w:rsid w:val="005B5297"/>
    <w:rsid w:val="005B6D24"/>
    <w:rsid w:val="005C152F"/>
    <w:rsid w:val="005D0978"/>
    <w:rsid w:val="005D0A3E"/>
    <w:rsid w:val="005D3FA5"/>
    <w:rsid w:val="005D678F"/>
    <w:rsid w:val="005D6B57"/>
    <w:rsid w:val="005E0FFC"/>
    <w:rsid w:val="005E49F3"/>
    <w:rsid w:val="005F2B64"/>
    <w:rsid w:val="005F3A8C"/>
    <w:rsid w:val="005F53B7"/>
    <w:rsid w:val="005F7103"/>
    <w:rsid w:val="00601D15"/>
    <w:rsid w:val="006022AC"/>
    <w:rsid w:val="00616147"/>
    <w:rsid w:val="00622C44"/>
    <w:rsid w:val="0062549E"/>
    <w:rsid w:val="00625F56"/>
    <w:rsid w:val="0062793A"/>
    <w:rsid w:val="0063658A"/>
    <w:rsid w:val="0063693F"/>
    <w:rsid w:val="00637E81"/>
    <w:rsid w:val="0065406A"/>
    <w:rsid w:val="00660125"/>
    <w:rsid w:val="006648D5"/>
    <w:rsid w:val="00665CC0"/>
    <w:rsid w:val="00671FC6"/>
    <w:rsid w:val="00672F88"/>
    <w:rsid w:val="0068416C"/>
    <w:rsid w:val="006844F2"/>
    <w:rsid w:val="00685278"/>
    <w:rsid w:val="0069155D"/>
    <w:rsid w:val="006A179A"/>
    <w:rsid w:val="006A6654"/>
    <w:rsid w:val="006B1598"/>
    <w:rsid w:val="006B3435"/>
    <w:rsid w:val="006C0E7B"/>
    <w:rsid w:val="006C363B"/>
    <w:rsid w:val="006C7C81"/>
    <w:rsid w:val="006D0700"/>
    <w:rsid w:val="006D3C0C"/>
    <w:rsid w:val="006D651C"/>
    <w:rsid w:val="006E2AE4"/>
    <w:rsid w:val="006E49C4"/>
    <w:rsid w:val="006E4D90"/>
    <w:rsid w:val="006F37CE"/>
    <w:rsid w:val="00702403"/>
    <w:rsid w:val="00714C98"/>
    <w:rsid w:val="00715B29"/>
    <w:rsid w:val="007263E2"/>
    <w:rsid w:val="00726B77"/>
    <w:rsid w:val="00731453"/>
    <w:rsid w:val="00731F62"/>
    <w:rsid w:val="007344B9"/>
    <w:rsid w:val="00734ED3"/>
    <w:rsid w:val="007457EE"/>
    <w:rsid w:val="007472FF"/>
    <w:rsid w:val="00764D38"/>
    <w:rsid w:val="00765ACF"/>
    <w:rsid w:val="007664CF"/>
    <w:rsid w:val="00772DC2"/>
    <w:rsid w:val="00773008"/>
    <w:rsid w:val="007744D0"/>
    <w:rsid w:val="007819AB"/>
    <w:rsid w:val="00785014"/>
    <w:rsid w:val="007865A3"/>
    <w:rsid w:val="00787545"/>
    <w:rsid w:val="0078755E"/>
    <w:rsid w:val="007A27E4"/>
    <w:rsid w:val="007A2B5B"/>
    <w:rsid w:val="007A387E"/>
    <w:rsid w:val="007B3518"/>
    <w:rsid w:val="007B4090"/>
    <w:rsid w:val="007B584E"/>
    <w:rsid w:val="007C350E"/>
    <w:rsid w:val="007C6E2C"/>
    <w:rsid w:val="007D1CE7"/>
    <w:rsid w:val="007D310E"/>
    <w:rsid w:val="007D6872"/>
    <w:rsid w:val="007D756D"/>
    <w:rsid w:val="007E3330"/>
    <w:rsid w:val="007E49A0"/>
    <w:rsid w:val="007F1525"/>
    <w:rsid w:val="007F2F29"/>
    <w:rsid w:val="007F30FC"/>
    <w:rsid w:val="007F79DA"/>
    <w:rsid w:val="00801B85"/>
    <w:rsid w:val="0080280B"/>
    <w:rsid w:val="00807642"/>
    <w:rsid w:val="00811F95"/>
    <w:rsid w:val="00833807"/>
    <w:rsid w:val="00837089"/>
    <w:rsid w:val="008400A9"/>
    <w:rsid w:val="00842979"/>
    <w:rsid w:val="00842C13"/>
    <w:rsid w:val="00842ECE"/>
    <w:rsid w:val="00845864"/>
    <w:rsid w:val="00845B19"/>
    <w:rsid w:val="00846AB7"/>
    <w:rsid w:val="0085596C"/>
    <w:rsid w:val="0085747D"/>
    <w:rsid w:val="0086044D"/>
    <w:rsid w:val="00861A8F"/>
    <w:rsid w:val="008626BF"/>
    <w:rsid w:val="0086298F"/>
    <w:rsid w:val="00862F65"/>
    <w:rsid w:val="00864033"/>
    <w:rsid w:val="008700B2"/>
    <w:rsid w:val="00871EB4"/>
    <w:rsid w:val="00872AC2"/>
    <w:rsid w:val="00877BE3"/>
    <w:rsid w:val="00877FED"/>
    <w:rsid w:val="00880B72"/>
    <w:rsid w:val="008842FA"/>
    <w:rsid w:val="008902AA"/>
    <w:rsid w:val="00890690"/>
    <w:rsid w:val="008909E6"/>
    <w:rsid w:val="00892844"/>
    <w:rsid w:val="00896E37"/>
    <w:rsid w:val="008A1D9F"/>
    <w:rsid w:val="008A34E7"/>
    <w:rsid w:val="008A387D"/>
    <w:rsid w:val="008A4BEB"/>
    <w:rsid w:val="008A7D82"/>
    <w:rsid w:val="008B4B56"/>
    <w:rsid w:val="008B7AF7"/>
    <w:rsid w:val="008C076F"/>
    <w:rsid w:val="008C1ABA"/>
    <w:rsid w:val="008C3508"/>
    <w:rsid w:val="008C66D8"/>
    <w:rsid w:val="008C7144"/>
    <w:rsid w:val="008D1FC5"/>
    <w:rsid w:val="008D4A71"/>
    <w:rsid w:val="008E226D"/>
    <w:rsid w:val="008E258D"/>
    <w:rsid w:val="008E4666"/>
    <w:rsid w:val="008F6343"/>
    <w:rsid w:val="00900337"/>
    <w:rsid w:val="009012AA"/>
    <w:rsid w:val="0091099B"/>
    <w:rsid w:val="00911C5F"/>
    <w:rsid w:val="00912741"/>
    <w:rsid w:val="009154EA"/>
    <w:rsid w:val="00916D24"/>
    <w:rsid w:val="00921F26"/>
    <w:rsid w:val="00922723"/>
    <w:rsid w:val="0092622E"/>
    <w:rsid w:val="00926DB4"/>
    <w:rsid w:val="00930D81"/>
    <w:rsid w:val="00931D39"/>
    <w:rsid w:val="00934977"/>
    <w:rsid w:val="009378F1"/>
    <w:rsid w:val="00941627"/>
    <w:rsid w:val="009423D6"/>
    <w:rsid w:val="00942854"/>
    <w:rsid w:val="00943374"/>
    <w:rsid w:val="0094771C"/>
    <w:rsid w:val="0094777F"/>
    <w:rsid w:val="00950CC3"/>
    <w:rsid w:val="00955A92"/>
    <w:rsid w:val="0095715F"/>
    <w:rsid w:val="00960314"/>
    <w:rsid w:val="00961182"/>
    <w:rsid w:val="00961D21"/>
    <w:rsid w:val="009630DF"/>
    <w:rsid w:val="0096321A"/>
    <w:rsid w:val="0096587B"/>
    <w:rsid w:val="00970C78"/>
    <w:rsid w:val="009833B6"/>
    <w:rsid w:val="00985F13"/>
    <w:rsid w:val="009A0D4B"/>
    <w:rsid w:val="009A21EE"/>
    <w:rsid w:val="009B79F7"/>
    <w:rsid w:val="009C1A58"/>
    <w:rsid w:val="009C3526"/>
    <w:rsid w:val="009C5D9D"/>
    <w:rsid w:val="009D1898"/>
    <w:rsid w:val="009D1AE8"/>
    <w:rsid w:val="009E1D5C"/>
    <w:rsid w:val="009E1E74"/>
    <w:rsid w:val="009E39D8"/>
    <w:rsid w:val="009E718D"/>
    <w:rsid w:val="009F1496"/>
    <w:rsid w:val="009F298C"/>
    <w:rsid w:val="009F2AAB"/>
    <w:rsid w:val="00A02814"/>
    <w:rsid w:val="00A06B9E"/>
    <w:rsid w:val="00A11C67"/>
    <w:rsid w:val="00A11D42"/>
    <w:rsid w:val="00A21030"/>
    <w:rsid w:val="00A21755"/>
    <w:rsid w:val="00A2520A"/>
    <w:rsid w:val="00A27810"/>
    <w:rsid w:val="00A437D2"/>
    <w:rsid w:val="00A47A3C"/>
    <w:rsid w:val="00A53997"/>
    <w:rsid w:val="00A5565B"/>
    <w:rsid w:val="00A5631F"/>
    <w:rsid w:val="00A60AD8"/>
    <w:rsid w:val="00A63540"/>
    <w:rsid w:val="00A63AD2"/>
    <w:rsid w:val="00A64E2B"/>
    <w:rsid w:val="00A66861"/>
    <w:rsid w:val="00A67179"/>
    <w:rsid w:val="00A744EC"/>
    <w:rsid w:val="00A750C1"/>
    <w:rsid w:val="00A809F6"/>
    <w:rsid w:val="00A828F1"/>
    <w:rsid w:val="00A904E8"/>
    <w:rsid w:val="00A95133"/>
    <w:rsid w:val="00AA216A"/>
    <w:rsid w:val="00AA3F00"/>
    <w:rsid w:val="00AA4763"/>
    <w:rsid w:val="00AA60FF"/>
    <w:rsid w:val="00AB09B4"/>
    <w:rsid w:val="00AB51B8"/>
    <w:rsid w:val="00AC06EC"/>
    <w:rsid w:val="00AE53B8"/>
    <w:rsid w:val="00AE7869"/>
    <w:rsid w:val="00AE7F90"/>
    <w:rsid w:val="00AF0A68"/>
    <w:rsid w:val="00AF585F"/>
    <w:rsid w:val="00B00078"/>
    <w:rsid w:val="00B11A04"/>
    <w:rsid w:val="00B13041"/>
    <w:rsid w:val="00B25D7B"/>
    <w:rsid w:val="00B32A6D"/>
    <w:rsid w:val="00B32F98"/>
    <w:rsid w:val="00B3780B"/>
    <w:rsid w:val="00B41AB3"/>
    <w:rsid w:val="00B41BA5"/>
    <w:rsid w:val="00B47A70"/>
    <w:rsid w:val="00B5249C"/>
    <w:rsid w:val="00B52B42"/>
    <w:rsid w:val="00B53AD4"/>
    <w:rsid w:val="00B639C7"/>
    <w:rsid w:val="00B65F6B"/>
    <w:rsid w:val="00B666C8"/>
    <w:rsid w:val="00B70886"/>
    <w:rsid w:val="00B71E5C"/>
    <w:rsid w:val="00B754FE"/>
    <w:rsid w:val="00B77B98"/>
    <w:rsid w:val="00B825A8"/>
    <w:rsid w:val="00B9044F"/>
    <w:rsid w:val="00BA2C6E"/>
    <w:rsid w:val="00BA31A3"/>
    <w:rsid w:val="00BA6779"/>
    <w:rsid w:val="00BB3F10"/>
    <w:rsid w:val="00BB48F4"/>
    <w:rsid w:val="00BB6D04"/>
    <w:rsid w:val="00BC4847"/>
    <w:rsid w:val="00BC5F5A"/>
    <w:rsid w:val="00BC6C10"/>
    <w:rsid w:val="00BC7109"/>
    <w:rsid w:val="00BD0925"/>
    <w:rsid w:val="00BD0C71"/>
    <w:rsid w:val="00BE6999"/>
    <w:rsid w:val="00BE6A18"/>
    <w:rsid w:val="00BF19F5"/>
    <w:rsid w:val="00BF2363"/>
    <w:rsid w:val="00BF3CC6"/>
    <w:rsid w:val="00BF5422"/>
    <w:rsid w:val="00C24C8D"/>
    <w:rsid w:val="00C25FB7"/>
    <w:rsid w:val="00C26DF6"/>
    <w:rsid w:val="00C27579"/>
    <w:rsid w:val="00C300EE"/>
    <w:rsid w:val="00C33A0C"/>
    <w:rsid w:val="00C42711"/>
    <w:rsid w:val="00C52AD3"/>
    <w:rsid w:val="00C55D4D"/>
    <w:rsid w:val="00C6390B"/>
    <w:rsid w:val="00C65D82"/>
    <w:rsid w:val="00C71A3C"/>
    <w:rsid w:val="00C75D89"/>
    <w:rsid w:val="00C816AB"/>
    <w:rsid w:val="00C82ED3"/>
    <w:rsid w:val="00C830F2"/>
    <w:rsid w:val="00C8472E"/>
    <w:rsid w:val="00C85766"/>
    <w:rsid w:val="00C922EC"/>
    <w:rsid w:val="00C92EC7"/>
    <w:rsid w:val="00C9536E"/>
    <w:rsid w:val="00C95477"/>
    <w:rsid w:val="00CA0358"/>
    <w:rsid w:val="00CA6527"/>
    <w:rsid w:val="00CB6ED5"/>
    <w:rsid w:val="00CC3AB8"/>
    <w:rsid w:val="00CC3FE5"/>
    <w:rsid w:val="00CC6AA2"/>
    <w:rsid w:val="00CD100B"/>
    <w:rsid w:val="00CD14BD"/>
    <w:rsid w:val="00CD22C0"/>
    <w:rsid w:val="00CD3AFC"/>
    <w:rsid w:val="00CD5345"/>
    <w:rsid w:val="00CD7711"/>
    <w:rsid w:val="00CD7820"/>
    <w:rsid w:val="00CE06EA"/>
    <w:rsid w:val="00CE3472"/>
    <w:rsid w:val="00CE45A5"/>
    <w:rsid w:val="00CE5955"/>
    <w:rsid w:val="00CF032E"/>
    <w:rsid w:val="00CF15C1"/>
    <w:rsid w:val="00CF42FA"/>
    <w:rsid w:val="00CF69CB"/>
    <w:rsid w:val="00CF6CC2"/>
    <w:rsid w:val="00D005DF"/>
    <w:rsid w:val="00D01425"/>
    <w:rsid w:val="00D03108"/>
    <w:rsid w:val="00D077E7"/>
    <w:rsid w:val="00D1131D"/>
    <w:rsid w:val="00D12411"/>
    <w:rsid w:val="00D1403D"/>
    <w:rsid w:val="00D270B0"/>
    <w:rsid w:val="00D30BB9"/>
    <w:rsid w:val="00D33925"/>
    <w:rsid w:val="00D3463A"/>
    <w:rsid w:val="00D34DD8"/>
    <w:rsid w:val="00D351D6"/>
    <w:rsid w:val="00D356AA"/>
    <w:rsid w:val="00D36F0B"/>
    <w:rsid w:val="00D3795B"/>
    <w:rsid w:val="00D43706"/>
    <w:rsid w:val="00D459D3"/>
    <w:rsid w:val="00D46B41"/>
    <w:rsid w:val="00D47D5A"/>
    <w:rsid w:val="00D5209C"/>
    <w:rsid w:val="00D5214E"/>
    <w:rsid w:val="00D532AA"/>
    <w:rsid w:val="00D807C3"/>
    <w:rsid w:val="00D82662"/>
    <w:rsid w:val="00D91864"/>
    <w:rsid w:val="00D91A91"/>
    <w:rsid w:val="00D945F0"/>
    <w:rsid w:val="00D96490"/>
    <w:rsid w:val="00DA0314"/>
    <w:rsid w:val="00DA2BC8"/>
    <w:rsid w:val="00DA4C5E"/>
    <w:rsid w:val="00DB359B"/>
    <w:rsid w:val="00DB3CCF"/>
    <w:rsid w:val="00DB5C29"/>
    <w:rsid w:val="00DB6B7D"/>
    <w:rsid w:val="00DB70DD"/>
    <w:rsid w:val="00DC4374"/>
    <w:rsid w:val="00DD4FBB"/>
    <w:rsid w:val="00DE07F9"/>
    <w:rsid w:val="00DE0C87"/>
    <w:rsid w:val="00DE2E90"/>
    <w:rsid w:val="00DE54B6"/>
    <w:rsid w:val="00DF4356"/>
    <w:rsid w:val="00DF4AF0"/>
    <w:rsid w:val="00E10965"/>
    <w:rsid w:val="00E201B9"/>
    <w:rsid w:val="00E20236"/>
    <w:rsid w:val="00E2092F"/>
    <w:rsid w:val="00E246D7"/>
    <w:rsid w:val="00E24968"/>
    <w:rsid w:val="00E262BE"/>
    <w:rsid w:val="00E300B5"/>
    <w:rsid w:val="00E31A82"/>
    <w:rsid w:val="00E31FD3"/>
    <w:rsid w:val="00E41AFA"/>
    <w:rsid w:val="00E467CA"/>
    <w:rsid w:val="00E46882"/>
    <w:rsid w:val="00E60036"/>
    <w:rsid w:val="00E62F42"/>
    <w:rsid w:val="00E62FAF"/>
    <w:rsid w:val="00E6535A"/>
    <w:rsid w:val="00E67FC5"/>
    <w:rsid w:val="00E70284"/>
    <w:rsid w:val="00E73796"/>
    <w:rsid w:val="00E777E5"/>
    <w:rsid w:val="00E818D3"/>
    <w:rsid w:val="00E81D7F"/>
    <w:rsid w:val="00E85AC7"/>
    <w:rsid w:val="00E85C84"/>
    <w:rsid w:val="00E927DE"/>
    <w:rsid w:val="00E93312"/>
    <w:rsid w:val="00E96F12"/>
    <w:rsid w:val="00EA3E0F"/>
    <w:rsid w:val="00EA6D5D"/>
    <w:rsid w:val="00EB2397"/>
    <w:rsid w:val="00EB25E9"/>
    <w:rsid w:val="00EC4B29"/>
    <w:rsid w:val="00ED2014"/>
    <w:rsid w:val="00ED480D"/>
    <w:rsid w:val="00ED6246"/>
    <w:rsid w:val="00ED6ECE"/>
    <w:rsid w:val="00ED7F8D"/>
    <w:rsid w:val="00EF352A"/>
    <w:rsid w:val="00EF4B8C"/>
    <w:rsid w:val="00F023BF"/>
    <w:rsid w:val="00F02AAD"/>
    <w:rsid w:val="00F03E00"/>
    <w:rsid w:val="00F05906"/>
    <w:rsid w:val="00F07ABD"/>
    <w:rsid w:val="00F1019B"/>
    <w:rsid w:val="00F21408"/>
    <w:rsid w:val="00F24BDA"/>
    <w:rsid w:val="00F26FDB"/>
    <w:rsid w:val="00F27C8A"/>
    <w:rsid w:val="00F31297"/>
    <w:rsid w:val="00F34B4F"/>
    <w:rsid w:val="00F35396"/>
    <w:rsid w:val="00F355F1"/>
    <w:rsid w:val="00F36830"/>
    <w:rsid w:val="00F4516E"/>
    <w:rsid w:val="00F45EF5"/>
    <w:rsid w:val="00F466E2"/>
    <w:rsid w:val="00F53A0C"/>
    <w:rsid w:val="00F54C20"/>
    <w:rsid w:val="00F557F6"/>
    <w:rsid w:val="00F56303"/>
    <w:rsid w:val="00F57036"/>
    <w:rsid w:val="00F576C0"/>
    <w:rsid w:val="00F57A2F"/>
    <w:rsid w:val="00F619E4"/>
    <w:rsid w:val="00F632BB"/>
    <w:rsid w:val="00F6395C"/>
    <w:rsid w:val="00F7543C"/>
    <w:rsid w:val="00F75BFE"/>
    <w:rsid w:val="00F76CE4"/>
    <w:rsid w:val="00F77E01"/>
    <w:rsid w:val="00F835A5"/>
    <w:rsid w:val="00F85005"/>
    <w:rsid w:val="00F94C2C"/>
    <w:rsid w:val="00F96034"/>
    <w:rsid w:val="00FA399F"/>
    <w:rsid w:val="00FA5B0B"/>
    <w:rsid w:val="00FB2866"/>
    <w:rsid w:val="00FB5D34"/>
    <w:rsid w:val="00FB6FB1"/>
    <w:rsid w:val="00FB7895"/>
    <w:rsid w:val="00FC0EC8"/>
    <w:rsid w:val="00FC3BC7"/>
    <w:rsid w:val="00FC4001"/>
    <w:rsid w:val="00FC40CA"/>
    <w:rsid w:val="00FC4F7A"/>
    <w:rsid w:val="00FC67C8"/>
    <w:rsid w:val="00FC7BA1"/>
    <w:rsid w:val="00FD05A1"/>
    <w:rsid w:val="00FD4C99"/>
    <w:rsid w:val="00FE01D5"/>
    <w:rsid w:val="00FE11E9"/>
    <w:rsid w:val="00FE1515"/>
    <w:rsid w:val="00FE6B64"/>
    <w:rsid w:val="00FF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552">
      <w:bodyDiv w:val="1"/>
      <w:marLeft w:val="0"/>
      <w:marRight w:val="0"/>
      <w:marTop w:val="0"/>
      <w:marBottom w:val="0"/>
      <w:divBdr>
        <w:top w:val="none" w:sz="0" w:space="0" w:color="auto"/>
        <w:left w:val="none" w:sz="0" w:space="0" w:color="auto"/>
        <w:bottom w:val="none" w:sz="0" w:space="0" w:color="auto"/>
        <w:right w:val="none" w:sz="0" w:space="0" w:color="auto"/>
      </w:divBdr>
    </w:div>
    <w:div w:id="491066149">
      <w:bodyDiv w:val="1"/>
      <w:marLeft w:val="0"/>
      <w:marRight w:val="0"/>
      <w:marTop w:val="0"/>
      <w:marBottom w:val="0"/>
      <w:divBdr>
        <w:top w:val="none" w:sz="0" w:space="0" w:color="auto"/>
        <w:left w:val="none" w:sz="0" w:space="0" w:color="auto"/>
        <w:bottom w:val="none" w:sz="0" w:space="0" w:color="auto"/>
        <w:right w:val="none" w:sz="0" w:space="0" w:color="auto"/>
      </w:divBdr>
    </w:div>
    <w:div w:id="527527061">
      <w:bodyDiv w:val="1"/>
      <w:marLeft w:val="0"/>
      <w:marRight w:val="0"/>
      <w:marTop w:val="0"/>
      <w:marBottom w:val="0"/>
      <w:divBdr>
        <w:top w:val="none" w:sz="0" w:space="0" w:color="auto"/>
        <w:left w:val="none" w:sz="0" w:space="0" w:color="auto"/>
        <w:bottom w:val="none" w:sz="0" w:space="0" w:color="auto"/>
        <w:right w:val="none" w:sz="0" w:space="0" w:color="auto"/>
      </w:divBdr>
    </w:div>
    <w:div w:id="923615081">
      <w:bodyDiv w:val="1"/>
      <w:marLeft w:val="0"/>
      <w:marRight w:val="0"/>
      <w:marTop w:val="0"/>
      <w:marBottom w:val="0"/>
      <w:divBdr>
        <w:top w:val="none" w:sz="0" w:space="0" w:color="auto"/>
        <w:left w:val="none" w:sz="0" w:space="0" w:color="auto"/>
        <w:bottom w:val="none" w:sz="0" w:space="0" w:color="auto"/>
        <w:right w:val="none" w:sz="0" w:space="0" w:color="auto"/>
      </w:divBdr>
    </w:div>
    <w:div w:id="1219391015">
      <w:bodyDiv w:val="1"/>
      <w:marLeft w:val="0"/>
      <w:marRight w:val="0"/>
      <w:marTop w:val="0"/>
      <w:marBottom w:val="0"/>
      <w:divBdr>
        <w:top w:val="none" w:sz="0" w:space="0" w:color="auto"/>
        <w:left w:val="none" w:sz="0" w:space="0" w:color="auto"/>
        <w:bottom w:val="none" w:sz="0" w:space="0" w:color="auto"/>
        <w:right w:val="none" w:sz="0" w:space="0" w:color="auto"/>
      </w:divBdr>
    </w:div>
    <w:div w:id="1482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kaznm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17C4-07A0-4FE2-9967-17E3DF2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24</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2022-09-05T08:20:00Z</cp:lastPrinted>
  <dcterms:created xsi:type="dcterms:W3CDTF">2022-08-23T10:41:00Z</dcterms:created>
  <dcterms:modified xsi:type="dcterms:W3CDTF">2022-09-06T11:02:00Z</dcterms:modified>
</cp:coreProperties>
</file>