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DB75" w14:textId="77777777" w:rsidR="0097068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ind w:left="-42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  <w:lang w:val="ru-RU" w:eastAsia="ru-RU"/>
        </w:rPr>
        <mc:AlternateContent>
          <mc:Choice Requires="wpg">
            <w:drawing>
              <wp:inline distT="0" distB="0" distL="0" distR="0" wp14:anchorId="271617F0" wp14:editId="15A123A3">
                <wp:extent cx="6665222" cy="24003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6665222" cy="2400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24.8pt;height:189.0pt;" stroked="false">
                <v:path textboxrect="0,0,0,0"/>
                <v:imagedata r:id="rId11" o:title=""/>
              </v:shape>
            </w:pict>
          </mc:Fallback>
        </mc:AlternateContent>
      </w:r>
    </w:p>
    <w:p w14:paraId="461BF1A5" w14:textId="77777777" w:rsidR="0097068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970686" w14:paraId="04B4AA89" w14:textId="77777777">
        <w:tc>
          <w:tcPr>
            <w:tcW w:w="47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20E20" w14:textId="77777777" w:rsidR="00970686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О присуждении вакантных образовательных грантов, высвободившихся в процессе получения высшего или послевузовского образования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 xml:space="preserve"> по итогам зимней экзаменационной сессии 2022-2023 учебного года</w:t>
            </w:r>
          </w:p>
        </w:tc>
      </w:tr>
    </w:tbl>
    <w:p w14:paraId="21FEF322" w14:textId="77777777" w:rsidR="0097068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4CC21D04" w14:textId="77777777" w:rsidR="0097068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14:paraId="4DE00F19" w14:textId="77777777" w:rsidR="00970686" w:rsidRDefault="00000000">
      <w:pPr>
        <w:pStyle w:val="af2"/>
        <w:ind w:firstLine="708"/>
        <w:jc w:val="both"/>
        <w:rPr>
          <w:highlight w:val="white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 соответствии с подпунктом 7) пункта 24 Правил присуждения образовательного гранта для оплаты высшего или послевузовского образования с присуждением степени «бакалавр» или «магистр»,утвержденных постановлением Правительства Республики Казахстан от 23 января 2008 года № 58 и на основании протокола заседания Республиканской конкурсной комиссии по присуждению образовательных грантов высшего или послевузовского образования на 2022-2023 учебный год от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  <w:lang w:val="ru-RU"/>
        </w:rPr>
        <w:t>27 февраля 2023 года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  <w:lang w:val="ru-RU"/>
        </w:rPr>
        <w:t xml:space="preserve">№ 14 </w:t>
      </w:r>
      <w:r>
        <w:rPr>
          <w:rFonts w:ascii="Times New Roman" w:eastAsia="Times New Roman" w:hAnsi="Times New Roman" w:cs="Times New Roman"/>
          <w:b/>
          <w:color w:val="000000"/>
          <w:sz w:val="28"/>
          <w:highlight w:val="white"/>
          <w:lang w:val="ru-RU"/>
        </w:rPr>
        <w:t>ПРИКАЗЫВАЮ:</w:t>
      </w:r>
    </w:p>
    <w:p w14:paraId="27B01A75" w14:textId="77777777" w:rsidR="00970686" w:rsidRDefault="00000000">
      <w:pPr>
        <w:pStyle w:val="af2"/>
        <w:ind w:firstLine="708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1. Присудить по итогам зимней экзаменационной сессии 2022-2023 учебного года и по результатам конкурса, проводимого организациями высшего и (или) послевузовского образования (далее – ОВПО) вакантные образовательные гранты, высвободившиеся в процессе получения высшего или послевузовского образования:</w:t>
      </w:r>
    </w:p>
    <w:p w14:paraId="29F3D552" w14:textId="77777777" w:rsidR="00970686" w:rsidRDefault="00000000">
      <w:pPr>
        <w:pStyle w:val="af2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1) студентам, обучающимся на платной основе по программам высшего образования,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1 к настоящему приказу;</w:t>
      </w:r>
    </w:p>
    <w:p w14:paraId="0A4B63F7" w14:textId="77777777" w:rsidR="00970686" w:rsidRDefault="00000000">
      <w:pPr>
        <w:pStyle w:val="af2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2) магистрантам, обучающимся на платной основе по программам послевузовского образования,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2 к настоящему приказу.</w:t>
      </w:r>
    </w:p>
    <w:p w14:paraId="09469E8D" w14:textId="77777777" w:rsidR="00970686" w:rsidRDefault="00000000">
      <w:pPr>
        <w:pStyle w:val="af2"/>
        <w:ind w:firstLine="708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2. Департаменту экономики и финансов обеспечить финансирование присужденных грантов после оформления электронных свидетельств 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о присуждении образовательного гранта.</w:t>
      </w:r>
    </w:p>
    <w:p w14:paraId="753D33F4" w14:textId="77777777" w:rsidR="00970686" w:rsidRDefault="00000000">
      <w:pPr>
        <w:pStyle w:val="af2"/>
        <w:ind w:firstLine="708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3. Республиканскому государственному казенному предприятию «Национальный центр тестирования» оформить свидетельства о присуждении вакантных образовательных грантов, высвободившихся в процессе получения высшего или послевузовского образования и передать их в соответствующие ОВПО в течение трех рабочих дней.</w:t>
      </w:r>
    </w:p>
    <w:p w14:paraId="47FF0257" w14:textId="77777777" w:rsidR="00970686" w:rsidRDefault="00000000">
      <w:pPr>
        <w:pStyle w:val="af2"/>
        <w:ind w:firstLine="708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>4. Комитету высшего и послевузовского образования Министерства науки и высшего образования Республики Казахстан довести настоящий приказ до сведения соответствующих ОВПО.</w:t>
      </w:r>
    </w:p>
    <w:p w14:paraId="1D099042" w14:textId="77777777" w:rsidR="00970686" w:rsidRDefault="00000000">
      <w:pPr>
        <w:pStyle w:val="af2"/>
        <w:ind w:firstLine="708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5. Руководителям ОВПО на основании выданного свидетельства о присуждении образовательного гранта обеспечить издание соответствующего приказа на дальнейшее обучение по образовательному гранту.</w:t>
      </w:r>
    </w:p>
    <w:p w14:paraId="12F006DA" w14:textId="77777777" w:rsidR="00970686" w:rsidRDefault="00000000">
      <w:pPr>
        <w:pStyle w:val="af2"/>
        <w:ind w:firstLine="708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6. Контроль за исполнением настоящего приказа возложить на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курирующего вице-министра науки и высшего образования Республики Казахстан.</w:t>
      </w:r>
    </w:p>
    <w:p w14:paraId="1D4388A1" w14:textId="77777777" w:rsidR="00970686" w:rsidRDefault="00000000">
      <w:pPr>
        <w:pStyle w:val="af2"/>
        <w:ind w:firstLine="708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7. Настоящий приказ вступает в силу со дня его подписания.</w:t>
      </w:r>
    </w:p>
    <w:p w14:paraId="42DD3B24" w14:textId="77777777" w:rsidR="00970686" w:rsidRDefault="00000000">
      <w:pPr>
        <w:pStyle w:val="af2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14:paraId="3C32A5D3" w14:textId="77777777" w:rsidR="00970686" w:rsidRDefault="00000000">
      <w:pPr>
        <w:pStyle w:val="af2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14:paraId="7E107002" w14:textId="77777777" w:rsidR="00970686" w:rsidRDefault="00000000">
      <w:pPr>
        <w:pStyle w:val="af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     Министр науки и высшего </w:t>
      </w:r>
    </w:p>
    <w:p w14:paraId="57A5ED31" w14:textId="77777777" w:rsidR="00970686" w:rsidRDefault="00000000">
      <w:pPr>
        <w:pStyle w:val="af2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образования Республики Казахстан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   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       С. Нурбек</w:t>
      </w:r>
    </w:p>
    <w:p w14:paraId="1389635F" w14:textId="77777777" w:rsidR="0097068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14:paraId="18B5DC93" w14:textId="77777777" w:rsidR="0097068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14:paraId="13DBBB90" w14:textId="77777777" w:rsidR="0097068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14:paraId="6FB733B7" w14:textId="77777777" w:rsidR="0097068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105"/>
        </w:tabs>
        <w:spacing w:line="253" w:lineRule="atLeast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14:paraId="6247DA5B" w14:textId="77777777" w:rsidR="0097068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105"/>
        </w:tabs>
        <w:spacing w:line="253" w:lineRule="atLeast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14:paraId="7990BE08" w14:textId="77777777" w:rsidR="0097068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105"/>
        </w:tabs>
        <w:spacing w:line="253" w:lineRule="atLeast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14:paraId="40D7251A" w14:textId="77777777" w:rsidR="00970686" w:rsidRDefault="00970686">
      <w:pPr>
        <w:tabs>
          <w:tab w:val="left" w:pos="1253"/>
        </w:tabs>
        <w:rPr>
          <w:rFonts w:ascii="Times New Roman" w:eastAsia="Times New Roman" w:hAnsi="Times New Roman" w:cs="Times New Roman"/>
          <w:sz w:val="28"/>
          <w:lang w:val="ru-RU"/>
        </w:rPr>
      </w:pP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063"/>
        <w:gridCol w:w="7291"/>
      </w:tblGrid>
      <w:tr w:rsidR="00970686" w14:paraId="307B9302" w14:textId="77777777">
        <w:trPr>
          <w:trHeight w:val="436"/>
        </w:trPr>
        <w:tc>
          <w:tcPr>
            <w:tcW w:w="20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73B60" w14:textId="77777777" w:rsidR="00970686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105"/>
              </w:tabs>
              <w:spacing w:after="0" w:line="253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1E0E8B3" wp14:editId="0C4BF59E">
                      <wp:extent cx="787400" cy="787400"/>
                      <wp:effectExtent l="0" t="0" r="0" b="0"/>
                      <wp:docPr id="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87400" cy="787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62.0pt;height:62.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</w:p>
        </w:tc>
        <w:tc>
          <w:tcPr>
            <w:tcW w:w="729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9F0D" w14:textId="77777777" w:rsidR="00970686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105"/>
              </w:tabs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Издатель ЭЦП - Удостоверяющий центр Государственных органов, Республика Казахстан,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KZ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IIN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810518300362, НУРБЕК САЯСАТ</w:t>
            </w:r>
          </w:p>
        </w:tc>
      </w:tr>
    </w:tbl>
    <w:p w14:paraId="0FC3930A" w14:textId="77777777" w:rsidR="00970686" w:rsidRDefault="00970686">
      <w:pPr>
        <w:rPr>
          <w:rFonts w:ascii="Times New Roman" w:eastAsia="Times New Roman" w:hAnsi="Times New Roman" w:cs="Times New Roman"/>
          <w:sz w:val="28"/>
          <w:lang w:val="ru-RU"/>
        </w:rPr>
      </w:pPr>
    </w:p>
    <w:p w14:paraId="5CEC9BE8" w14:textId="77777777" w:rsidR="00970686" w:rsidRDefault="00970686">
      <w:pPr>
        <w:rPr>
          <w:rFonts w:ascii="Times New Roman" w:eastAsia="Times New Roman" w:hAnsi="Times New Roman" w:cs="Times New Roman"/>
          <w:sz w:val="28"/>
          <w:lang w:val="ru-RU"/>
        </w:rPr>
      </w:pPr>
    </w:p>
    <w:p w14:paraId="7C25F2BD" w14:textId="77777777" w:rsidR="00970686" w:rsidRDefault="00970686">
      <w:pPr>
        <w:rPr>
          <w:rFonts w:ascii="Times New Roman" w:eastAsia="Times New Roman" w:hAnsi="Times New Roman" w:cs="Times New Roman"/>
          <w:sz w:val="28"/>
          <w:lang w:val="ru-RU"/>
        </w:rPr>
      </w:pPr>
    </w:p>
    <w:p w14:paraId="56DE263C" w14:textId="77777777" w:rsidR="00970686" w:rsidRDefault="00970686">
      <w:pPr>
        <w:rPr>
          <w:rFonts w:ascii="Times New Roman" w:eastAsia="Times New Roman" w:hAnsi="Times New Roman" w:cs="Times New Roman"/>
          <w:sz w:val="28"/>
          <w:lang w:val="ru-RU"/>
        </w:rPr>
      </w:pPr>
    </w:p>
    <w:p w14:paraId="236DA317" w14:textId="77777777" w:rsidR="00970686" w:rsidRDefault="00970686">
      <w:pPr>
        <w:rPr>
          <w:rFonts w:ascii="Times New Roman" w:eastAsia="Times New Roman" w:hAnsi="Times New Roman" w:cs="Times New Roman"/>
          <w:sz w:val="28"/>
          <w:lang w:val="ru-RU"/>
        </w:rPr>
      </w:pPr>
    </w:p>
    <w:p w14:paraId="40167449" w14:textId="77777777" w:rsidR="00970686" w:rsidRDefault="00970686">
      <w:pPr>
        <w:rPr>
          <w:rFonts w:ascii="Times New Roman" w:eastAsia="Times New Roman" w:hAnsi="Times New Roman" w:cs="Times New Roman"/>
          <w:sz w:val="28"/>
          <w:lang w:val="ru-RU"/>
        </w:rPr>
      </w:pPr>
    </w:p>
    <w:p w14:paraId="3877E093" w14:textId="77777777" w:rsidR="00970686" w:rsidRDefault="00970686">
      <w:pPr>
        <w:rPr>
          <w:rFonts w:ascii="Times New Roman" w:eastAsia="Times New Roman" w:hAnsi="Times New Roman" w:cs="Times New Roman"/>
          <w:sz w:val="28"/>
          <w:lang w:val="ru-RU"/>
        </w:rPr>
      </w:pPr>
    </w:p>
    <w:p w14:paraId="69EF28E3" w14:textId="77777777" w:rsidR="00970686" w:rsidRDefault="00970686">
      <w:pPr>
        <w:rPr>
          <w:rFonts w:ascii="Times New Roman" w:eastAsia="Times New Roman" w:hAnsi="Times New Roman" w:cs="Times New Roman"/>
          <w:sz w:val="28"/>
          <w:lang w:val="ru-RU"/>
        </w:rPr>
      </w:pPr>
    </w:p>
    <w:p w14:paraId="1700833B" w14:textId="77777777" w:rsidR="00970686" w:rsidRDefault="00970686">
      <w:pPr>
        <w:rPr>
          <w:rFonts w:ascii="Times New Roman" w:eastAsia="Times New Roman" w:hAnsi="Times New Roman" w:cs="Times New Roman"/>
          <w:sz w:val="28"/>
          <w:lang w:val="ru-RU"/>
        </w:rPr>
      </w:pPr>
    </w:p>
    <w:p w14:paraId="09B71E17" w14:textId="77777777" w:rsidR="00970686" w:rsidRDefault="00970686">
      <w:pPr>
        <w:rPr>
          <w:rFonts w:ascii="Times New Roman" w:eastAsia="Times New Roman" w:hAnsi="Times New Roman" w:cs="Times New Roman"/>
          <w:sz w:val="28"/>
          <w:lang w:val="ru-RU"/>
        </w:rPr>
      </w:pPr>
    </w:p>
    <w:p w14:paraId="510A1FE9" w14:textId="77777777" w:rsidR="00970686" w:rsidRDefault="00000000">
      <w:pPr>
        <w:ind w:left="-567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lang w:val="ru-RU" w:eastAsia="ru-RU"/>
        </w:rPr>
        <w:lastRenderedPageBreak/>
        <mc:AlternateContent>
          <mc:Choice Requires="wpg">
            <w:drawing>
              <wp:inline distT="0" distB="0" distL="0" distR="0" wp14:anchorId="591A7907" wp14:editId="67A1D815">
                <wp:extent cx="6770752" cy="2438400"/>
                <wp:effectExtent l="0" t="0" r="0" b="0"/>
                <wp:docPr id="3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6773601" cy="24394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533.1pt;height:192.0pt;" stroked="false">
                <v:path textboxrect="0,0,0,0"/>
                <v:imagedata r:id="rId11" o:title=""/>
              </v:shape>
            </w:pict>
          </mc:Fallback>
        </mc:AlternateContent>
      </w:r>
    </w:p>
    <w:p w14:paraId="0C771965" w14:textId="77777777" w:rsidR="00970686" w:rsidRDefault="00970686">
      <w:pPr>
        <w:rPr>
          <w:rFonts w:ascii="Times New Roman" w:eastAsia="Times New Roman" w:hAnsi="Times New Roman" w:cs="Times New Roman"/>
          <w:sz w:val="28"/>
          <w:lang w:val="ru-RU"/>
        </w:rPr>
      </w:pP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529"/>
      </w:tblGrid>
      <w:tr w:rsidR="00970686" w14:paraId="7510D519" w14:textId="77777777">
        <w:trPr>
          <w:trHeight w:val="1673"/>
        </w:trPr>
        <w:tc>
          <w:tcPr>
            <w:tcW w:w="5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5F2CF" w14:textId="77777777" w:rsidR="00970686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2022-2023 оқу жылының қысқы емтихан сессиясының қорытындылары бойынша жоғары немесе жоғары оқу орнынан кейінгі білім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алу процесінде босаған бос білім беру гранттарын беру туралы</w:t>
            </w:r>
          </w:p>
        </w:tc>
      </w:tr>
    </w:tbl>
    <w:p w14:paraId="21CC217C" w14:textId="77777777" w:rsidR="00970686" w:rsidRDefault="009706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14:paraId="2F2D6033" w14:textId="77777777" w:rsidR="00970686" w:rsidRDefault="009706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14:paraId="7AD0494F" w14:textId="77777777" w:rsidR="0097068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Қазақстан Республикасы Үкіметінің 2008 жылғы 23 қаңтардағы 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br/>
        <w:t>№ 58 қаулысымен бекітілген «Бакалавр» немесе «магистр» дәрежелері берілетін жоғары немесе жоғары оқу орнынан кейінгі білім алуға ақы төлеу үшін білім беру грантын беру ережелерінің 24-тармағының 7) тармақшасына сәйкес және                    жоғары немесе жоғары оқу орнынан кейінгі білімнің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білім беру гранттарын беру жөніндегі республикалық конкурстық комиссиясы отырысының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  <w:lang w:val="ru-RU"/>
        </w:rPr>
        <w:t>2023 жылғы 27 ақпандағы № 1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4 хаттамасының негізінде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БҰЙЫРАМЫН:</w:t>
      </w:r>
    </w:p>
    <w:p w14:paraId="2399522A" w14:textId="77777777" w:rsidR="0097068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  <w:t xml:space="preserve">1. 2022-2023 оқу жылының қысқы емтихан сессиясының қорытындылары және жоғары және (немесе) жоғары оқу орнынан кейінгі білім беру ұйымдары (бұдан әрі – ЖЖОКБҰ) өткізген конкурс нәтижелері бойынша жоғары немесе жоғары оқу орнынан кейінгі білім алу процесінде босаған бос білім беру гранттары: </w:t>
      </w:r>
    </w:p>
    <w:p w14:paraId="4BF1CF7A" w14:textId="77777777" w:rsidR="0097068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1) осы бұйрыққа 1-қосымшаға сәйкес жоғары білімнің білім беру бағдарламаларында ақылы негізде оқитын студенттерге;</w:t>
      </w:r>
    </w:p>
    <w:p w14:paraId="16B15A55" w14:textId="77777777" w:rsidR="0097068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2) осы бұйрыққа 2-қосымшаға сәйкес жоғары оқу орнынан кейінгі білімнің білім беру бағдарламаларында ақылы негізде оқитын магистранттарға берілсін.</w:t>
      </w:r>
    </w:p>
    <w:p w14:paraId="2CE32EA5" w14:textId="77777777" w:rsidR="0097068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2. Қазақстан Республикасы Ғылым және жоғары білім министрлігінің Экономика және қаржы департаменті білім беру грантын беру туралы электрондық куәліктер ресімделгеннен кейін берілген гранттарды қаржыландыруды қамтамасыз етсін.</w:t>
      </w:r>
    </w:p>
    <w:p w14:paraId="22813986" w14:textId="77777777" w:rsidR="0097068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3. «Ұлттық тестілеу орталығы» республикалық мемлекеттік қазыналық кәсіпорны жоғары немесе жоғары оқу орнынан кейінгі білім алу процесінде босаған бос білім беру гранттарын беру туралы куәліктерді ресімдесін және оларды тиісті ЖЖОКБҰ-ға үш жұмыс күні ішінде тапсырсын.</w:t>
      </w:r>
    </w:p>
    <w:p w14:paraId="52888B64" w14:textId="77777777" w:rsidR="0097068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>4. Қазақстан Республикасы Ғылым және жоғары білім министрлігінің Жоғары және жоғары оқу орнынан кейінгі білім комитеті осы бұйрықты тиісті ЖЖОКБҰ-ның назарына жеткізсін.</w:t>
      </w:r>
    </w:p>
    <w:p w14:paraId="5B5860A1" w14:textId="77777777" w:rsidR="0097068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5. ЖЖОКБҰ-ның басшылары білім беру грантын тағайындау туралы куәлік негізінде одан әрі білім беру гранты бойынша оқу үшін тиісті бұйрықтың шығарылуын қамтамасыз етсін.</w:t>
      </w:r>
    </w:p>
    <w:p w14:paraId="687FF081" w14:textId="77777777" w:rsidR="0097068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right="-120" w:firstLine="72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6. Осы бұйрықтың орындалуын бақылау жетекшілік ететін Қазақстан Республикасының Ғылым және жоғары білім вице-министріне жүктелсін.</w:t>
      </w:r>
    </w:p>
    <w:p w14:paraId="0F3A73E9" w14:textId="77777777" w:rsidR="0097068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right="-120" w:firstLine="72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7. Осы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бұйрық қол қойылған күнінен бастап күшіне енеді.</w:t>
      </w:r>
    </w:p>
    <w:p w14:paraId="507D6C76" w14:textId="77777777" w:rsidR="0097068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right="-120" w:firstLine="72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14:paraId="76B6DB42" w14:textId="77777777" w:rsidR="0097068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right="-120" w:firstLine="72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14:paraId="60065E7F" w14:textId="77777777" w:rsidR="0097068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right="-12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       Қазақстан Республикасының</w:t>
      </w:r>
    </w:p>
    <w:p w14:paraId="6F642126" w14:textId="77777777" w:rsidR="0097068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right="-12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 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Ғылым және жоғары білім министрі                                                С. Нұрбек</w:t>
      </w:r>
    </w:p>
    <w:p w14:paraId="6F58A809" w14:textId="77777777" w:rsidR="00970686" w:rsidRDefault="00970686">
      <w:pPr>
        <w:rPr>
          <w:rFonts w:ascii="Times New Roman" w:eastAsia="Times New Roman" w:hAnsi="Times New Roman" w:cs="Times New Roman"/>
          <w:sz w:val="28"/>
          <w:lang w:val="ru-RU"/>
        </w:rPr>
      </w:pPr>
    </w:p>
    <w:p w14:paraId="37335D94" w14:textId="77777777" w:rsidR="00970686" w:rsidRDefault="00970686">
      <w:pPr>
        <w:rPr>
          <w:rFonts w:ascii="Times New Roman" w:eastAsia="Times New Roman" w:hAnsi="Times New Roman" w:cs="Times New Roman"/>
          <w:sz w:val="28"/>
          <w:lang w:val="ru-RU"/>
        </w:rPr>
      </w:pPr>
    </w:p>
    <w:p w14:paraId="4899B76E" w14:textId="77777777" w:rsidR="00970686" w:rsidRDefault="00970686">
      <w:pPr>
        <w:rPr>
          <w:rFonts w:ascii="Times New Roman" w:eastAsia="Times New Roman" w:hAnsi="Times New Roman" w:cs="Times New Roman"/>
          <w:sz w:val="28"/>
          <w:lang w:val="ru-RU"/>
        </w:rPr>
      </w:pP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063"/>
        <w:gridCol w:w="7291"/>
      </w:tblGrid>
      <w:tr w:rsidR="00970686" w14:paraId="4BBF227F" w14:textId="77777777">
        <w:trPr>
          <w:trHeight w:val="436"/>
        </w:trPr>
        <w:tc>
          <w:tcPr>
            <w:tcW w:w="20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EC76F" w14:textId="77777777" w:rsidR="00970686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105"/>
              </w:tabs>
              <w:spacing w:after="0" w:line="253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6EB95F7" wp14:editId="56E4F3A1">
                      <wp:extent cx="787400" cy="787400"/>
                      <wp:effectExtent l="0" t="0" r="0" b="0"/>
                      <wp:docPr id="4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image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87400" cy="787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mso-wrap-distance-left:0.0pt;mso-wrap-distance-top:0.0pt;mso-wrap-distance-right:0.0pt;mso-wrap-distance-bottom:0.0pt;width:62.0pt;height:62.0pt;" stroked="false">
                      <v:path textboxrect="0,0,0,0"/>
                      <v:imagedata r:id="rId14" o:title=""/>
                    </v:shape>
                  </w:pict>
                </mc:Fallback>
              </mc:AlternateContent>
            </w:r>
          </w:p>
        </w:tc>
        <w:tc>
          <w:tcPr>
            <w:tcW w:w="729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5CA4F" w14:textId="77777777" w:rsidR="00970686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105"/>
              </w:tabs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Издатель ЭЦП - Удостоверяющий центр Государственных органов, Республика Казахстан,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KZ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IIN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810518300362, НУРБЕК САЯСАТ</w:t>
            </w:r>
          </w:p>
        </w:tc>
      </w:tr>
    </w:tbl>
    <w:p w14:paraId="7E9B4E41" w14:textId="77777777" w:rsidR="00970686" w:rsidRDefault="00970686">
      <w:pPr>
        <w:rPr>
          <w:rFonts w:ascii="Times New Roman" w:eastAsia="Times New Roman" w:hAnsi="Times New Roman" w:cs="Times New Roman"/>
          <w:sz w:val="28"/>
          <w:lang w:val="ru-RU"/>
        </w:rPr>
      </w:pPr>
    </w:p>
    <w:sectPr w:rsidR="00970686">
      <w:headerReference w:type="default" r:id="rId15"/>
      <w:footerReference w:type="default" r:id="rId16"/>
      <w:headerReference w:type="first" r:id="rId17"/>
      <w:pgSz w:w="11906" w:h="16838"/>
      <w:pgMar w:top="142" w:right="850" w:bottom="822" w:left="1134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805B1" w14:textId="77777777" w:rsidR="00D46479" w:rsidRDefault="00D46479">
      <w:pPr>
        <w:spacing w:after="0" w:line="240" w:lineRule="auto"/>
      </w:pPr>
      <w:r>
        <w:separator/>
      </w:r>
    </w:p>
  </w:endnote>
  <w:endnote w:type="continuationSeparator" w:id="0">
    <w:p w14:paraId="7F119925" w14:textId="77777777" w:rsidR="00D46479" w:rsidRDefault="00D4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noto sans cjk sc">
    <w:charset w:val="00"/>
    <w:family w:val="auto"/>
    <w:pitch w:val="default"/>
  </w:font>
  <w:font w:name="Lohit Devanagari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5EAF" w14:textId="77777777" w:rsidR="00970686" w:rsidRDefault="00000000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53" w:lineRule="atLeast"/>
    </w:pPr>
    <w:r>
      <w:rPr>
        <w:color w:val="000000"/>
      </w:rPr>
      <w:t> </w:t>
    </w:r>
  </w:p>
  <w:p w14:paraId="580018E5" w14:textId="77777777" w:rsidR="00970686" w:rsidRDefault="00000000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B3AC9" w14:textId="77777777" w:rsidR="00D46479" w:rsidRDefault="00D46479">
      <w:pPr>
        <w:spacing w:after="0" w:line="240" w:lineRule="auto"/>
      </w:pPr>
      <w:r>
        <w:separator/>
      </w:r>
    </w:p>
  </w:footnote>
  <w:footnote w:type="continuationSeparator" w:id="0">
    <w:p w14:paraId="2849C7CA" w14:textId="77777777" w:rsidR="00D46479" w:rsidRDefault="00D46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B48D" w14:textId="77777777" w:rsidR="00970686" w:rsidRDefault="00970686">
    <w:pPr>
      <w:pStyle w:val="SalemParagraph"/>
    </w:pPr>
  </w:p>
  <w:p w14:paraId="079B9354" w14:textId="77777777" w:rsidR="00970686" w:rsidRDefault="00000000">
    <w:pPr>
      <w:pStyle w:val="SalemParagraph"/>
    </w:pPr>
    <w:r>
      <w:t>88 от 28.02.2023</w:t>
    </w:r>
  </w:p>
  <w:p w14:paraId="766FB064" w14:textId="77777777" w:rsidR="00970686" w:rsidRDefault="00000000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>
      <w:t>2</w:t>
    </w:r>
    <w:r>
      <w:fldChar w:fldCharType="end"/>
    </w:r>
  </w:p>
  <w:p w14:paraId="35CED2FB" w14:textId="77777777" w:rsidR="00970686" w:rsidRDefault="00970686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B5E8E" w14:textId="77777777" w:rsidR="00970686" w:rsidRDefault="00970686">
    <w:pPr>
      <w:pStyle w:val="SalemParagraph"/>
    </w:pPr>
  </w:p>
  <w:p w14:paraId="6E0732AB" w14:textId="77777777" w:rsidR="00970686" w:rsidRDefault="00000000">
    <w:pPr>
      <w:pStyle w:val="SalemParagraph"/>
    </w:pPr>
    <w:r>
      <w:t>88 от 28.02.2023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686"/>
    <w:rsid w:val="004E08EF"/>
    <w:rsid w:val="00970686"/>
    <w:rsid w:val="00D4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DA5F"/>
  <w15:docId w15:val="{76B854B8-1888-4517-A577-62A5FC36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fill="5B9BD5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fill="8DA9DB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a6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a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b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c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customStyle="1" w:styleId="HeaderandFooter">
    <w:name w:val="Header and Footer"/>
    <w:basedOn w:val="a"/>
    <w:qFormat/>
  </w:style>
  <w:style w:type="paragraph" w:styleId="ad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e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0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2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  <w:qFormat/>
    <w:pPr>
      <w:spacing w:after="200" w:line="276" w:lineRule="auto"/>
    </w:pPr>
  </w:style>
  <w:style w:type="paragraph" w:styleId="af2">
    <w:name w:val="No Spacing"/>
    <w:basedOn w:val="a"/>
    <w:uiPriority w:val="1"/>
    <w:qFormat/>
    <w:pPr>
      <w:spacing w:after="0" w:line="240" w:lineRule="auto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SalemParagraph">
    <w:name w:val="SalemParagraph"/>
    <w:rPr>
      <w:rFonts w:ascii="Times New Roman" w:hAnsi="Times New Roman"/>
      <w:sz w:val="28"/>
    </w:r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2023-04-20T09:07:00Z</dcterms:created>
  <dcterms:modified xsi:type="dcterms:W3CDTF">2023-04-20T09:07:00Z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